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600" w:lineRule="exact"/>
        <w:jc w:val="center"/>
        <w:rPr>
          <w:rFonts w:ascii="穝灿砰" w:hAnsi="穝灿砰"/>
          <w:sz w:val="84"/>
          <w:szCs w:val="84"/>
        </w:rPr>
      </w:pPr>
    </w:p>
    <w:p>
      <w:pPr>
        <w:pStyle w:val="10"/>
        <w:spacing w:line="600" w:lineRule="exact"/>
        <w:jc w:val="center"/>
        <w:rPr>
          <w:rFonts w:ascii="穝灿砰" w:hAnsi="穝灿砰"/>
          <w:sz w:val="84"/>
          <w:szCs w:val="84"/>
        </w:rPr>
      </w:pPr>
    </w:p>
    <w:p>
      <w:pPr>
        <w:pStyle w:val="10"/>
        <w:spacing w:line="600" w:lineRule="exact"/>
        <w:jc w:val="center"/>
        <w:rPr>
          <w:rFonts w:ascii="穝灿砰" w:hAnsi="穝灿砰"/>
          <w:sz w:val="84"/>
          <w:szCs w:val="84"/>
        </w:rPr>
      </w:pPr>
    </w:p>
    <w:p>
      <w:pPr>
        <w:pStyle w:val="10"/>
        <w:spacing w:line="600" w:lineRule="exact"/>
        <w:jc w:val="center"/>
        <w:rPr>
          <w:rFonts w:ascii="穝灿砰" w:hAnsi="穝灿砰"/>
          <w:sz w:val="84"/>
          <w:szCs w:val="84"/>
        </w:rPr>
      </w:pPr>
    </w:p>
    <w:p>
      <w:pPr>
        <w:pStyle w:val="10"/>
        <w:spacing w:line="600" w:lineRule="exact"/>
        <w:jc w:val="center"/>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梁政</w:t>
      </w:r>
      <w:r>
        <w:rPr>
          <w:rFonts w:hint="eastAsia" w:eastAsia="方正仿宋简体" w:cs="Times New Roman"/>
          <w:sz w:val="32"/>
          <w:szCs w:val="32"/>
          <w:lang w:eastAsia="zh-CN"/>
        </w:rPr>
        <w:t>发</w:t>
      </w: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rPr>
        <w:t>〕</w:t>
      </w:r>
      <w:r>
        <w:rPr>
          <w:rFonts w:hint="eastAsia" w:eastAsia="方正仿宋简体" w:cs="Times New Roman"/>
          <w:sz w:val="32"/>
          <w:szCs w:val="32"/>
          <w:lang w:val="en-US" w:eastAsia="zh-CN"/>
        </w:rPr>
        <w:t>10</w:t>
      </w:r>
      <w:r>
        <w:rPr>
          <w:rFonts w:hint="default" w:ascii="Times New Roman" w:hAnsi="Times New Roman" w:eastAsia="方正仿宋简体" w:cs="Times New Roman"/>
          <w:sz w:val="32"/>
          <w:szCs w:val="32"/>
        </w:rPr>
        <w:t>号</w:t>
      </w:r>
    </w:p>
    <w:p>
      <w:pPr>
        <w:pStyle w:val="10"/>
        <w:spacing w:line="600" w:lineRule="exact"/>
        <w:rPr>
          <w:rFonts w:ascii="仿宋_GB2312" w:eastAsia="仿宋_GB2312"/>
          <w:sz w:val="32"/>
          <w:szCs w:val="32"/>
        </w:rPr>
      </w:pPr>
    </w:p>
    <w:p>
      <w:pPr>
        <w:pStyle w:val="10"/>
        <w:spacing w:line="600" w:lineRule="exact"/>
        <w:rPr>
          <w:rFonts w:ascii="穝灿砰" w:hAnsi="穝灿砰"/>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right="28"/>
        <w:jc w:val="center"/>
        <w:textAlignment w:val="auto"/>
        <w:rPr>
          <w:rFonts w:ascii="方正小标宋简体" w:hAnsi="Times New Roman" w:eastAsia="方正小标宋简体"/>
          <w:sz w:val="44"/>
          <w:szCs w:val="20"/>
        </w:rPr>
      </w:pPr>
      <w:r>
        <w:rPr>
          <w:rFonts w:hint="eastAsia" w:ascii="方正小标宋简体" w:hAnsi="Times New Roman" w:eastAsia="方正小标宋简体"/>
          <w:sz w:val="44"/>
          <w:szCs w:val="20"/>
        </w:rPr>
        <w:t>梁山县人民政府</w:t>
      </w:r>
    </w:p>
    <w:p>
      <w:pPr>
        <w:keepNext w:val="0"/>
        <w:keepLines w:val="0"/>
        <w:pageBreakBefore w:val="0"/>
        <w:widowControl w:val="0"/>
        <w:kinsoku/>
        <w:wordWrap/>
        <w:overflowPunct/>
        <w:topLinePunct w:val="0"/>
        <w:autoSpaceDE/>
        <w:autoSpaceDN/>
        <w:bidi w:val="0"/>
        <w:adjustRightInd/>
        <w:snapToGrid/>
        <w:spacing w:line="700" w:lineRule="exact"/>
        <w:ind w:right="28"/>
        <w:jc w:val="center"/>
        <w:textAlignment w:val="auto"/>
        <w:rPr>
          <w:rFonts w:hint="eastAsia" w:ascii="方正小标宋简体" w:hAnsi="Times New Roman" w:eastAsia="方正小标宋简体" w:cs="Times New Roman"/>
          <w:spacing w:val="-14"/>
          <w:sz w:val="44"/>
          <w:szCs w:val="20"/>
          <w:lang w:eastAsia="zh-CN"/>
        </w:rPr>
      </w:pPr>
      <w:r>
        <w:rPr>
          <w:rFonts w:hint="eastAsia" w:ascii="方正小标宋简体" w:hAnsi="Times New Roman" w:eastAsia="方正小标宋简体" w:cs="Times New Roman"/>
          <w:spacing w:val="-14"/>
          <w:sz w:val="44"/>
          <w:szCs w:val="20"/>
        </w:rPr>
        <w:t>关于</w:t>
      </w:r>
      <w:r>
        <w:rPr>
          <w:rFonts w:hint="eastAsia" w:ascii="方正小标宋简体" w:hAnsi="Times New Roman" w:eastAsia="方正小标宋简体" w:cs="Times New Roman"/>
          <w:spacing w:val="-14"/>
          <w:sz w:val="44"/>
          <w:szCs w:val="20"/>
          <w:lang w:eastAsia="zh-CN"/>
        </w:rPr>
        <w:t>印发梁山县国民经济和社会发展第十四个</w:t>
      </w:r>
    </w:p>
    <w:p>
      <w:pPr>
        <w:keepNext w:val="0"/>
        <w:keepLines w:val="0"/>
        <w:pageBreakBefore w:val="0"/>
        <w:widowControl w:val="0"/>
        <w:kinsoku/>
        <w:wordWrap/>
        <w:overflowPunct/>
        <w:topLinePunct w:val="0"/>
        <w:autoSpaceDE/>
        <w:autoSpaceDN/>
        <w:bidi w:val="0"/>
        <w:adjustRightInd/>
        <w:snapToGrid/>
        <w:spacing w:line="700" w:lineRule="exact"/>
        <w:ind w:right="28"/>
        <w:jc w:val="center"/>
        <w:textAlignment w:val="auto"/>
        <w:rPr>
          <w:rFonts w:hint="eastAsia" w:ascii="方正小标宋简体" w:hAnsi="Times New Roman" w:eastAsia="方正小标宋简体" w:cs="Times New Roman"/>
          <w:sz w:val="44"/>
          <w:szCs w:val="20"/>
          <w:lang w:val="en-US" w:eastAsia="zh-CN"/>
        </w:rPr>
      </w:pPr>
      <w:r>
        <w:rPr>
          <w:rFonts w:hint="eastAsia" w:ascii="方正小标宋简体" w:hAnsi="Times New Roman" w:eastAsia="方正小标宋简体" w:cs="Times New Roman"/>
          <w:sz w:val="44"/>
          <w:szCs w:val="20"/>
          <w:lang w:eastAsia="zh-CN"/>
        </w:rPr>
        <w:t>五年规划和</w:t>
      </w:r>
      <w:r>
        <w:rPr>
          <w:rFonts w:hint="eastAsia" w:ascii="方正小标宋简体" w:hAnsi="Times New Roman" w:eastAsia="方正小标宋简体" w:cs="Times New Roman"/>
          <w:sz w:val="44"/>
          <w:szCs w:val="20"/>
          <w:lang w:val="en-US" w:eastAsia="zh-CN"/>
        </w:rPr>
        <w:t>二〇三五年远景目标纲要的通知</w:t>
      </w:r>
    </w:p>
    <w:p>
      <w:pPr>
        <w:pStyle w:val="2"/>
        <w:keepNext w:val="0"/>
        <w:keepLines w:val="0"/>
        <w:pageBreakBefore w:val="0"/>
        <w:widowControl/>
        <w:kinsoku/>
        <w:wordWrap/>
        <w:overflowPunct/>
        <w:topLinePunct w:val="0"/>
        <w:autoSpaceDE/>
        <w:autoSpaceDN/>
        <w:bidi w:val="0"/>
        <w:adjustRightInd/>
        <w:snapToGrid/>
        <w:spacing w:line="700" w:lineRule="exact"/>
        <w:ind w:left="0" w:firstLine="418"/>
        <w:textAlignment w:val="bottom"/>
        <w:rPr>
          <w:rFonts w:hint="default"/>
          <w:lang w:val="en-US"/>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简体" w:cs="Times New Roman"/>
          <w:b w:val="0"/>
          <w:bCs/>
          <w:spacing w:val="0"/>
          <w:sz w:val="32"/>
          <w:szCs w:val="32"/>
        </w:rPr>
      </w:pPr>
      <w:r>
        <w:rPr>
          <w:rFonts w:hint="default" w:ascii="Times New Roman" w:hAnsi="Times New Roman" w:eastAsia="方正仿宋简体" w:cs="Times New Roman"/>
          <w:b w:val="0"/>
          <w:bCs/>
          <w:spacing w:val="0"/>
          <w:sz w:val="32"/>
          <w:szCs w:val="32"/>
        </w:rPr>
        <w:t>各乡镇人民政府、街道办事处，</w:t>
      </w:r>
      <w:r>
        <w:rPr>
          <w:rFonts w:hint="eastAsia" w:ascii="Times New Roman" w:hAnsi="Times New Roman" w:eastAsia="方正仿宋简体" w:cs="Times New Roman"/>
          <w:b w:val="0"/>
          <w:bCs/>
          <w:spacing w:val="0"/>
          <w:sz w:val="32"/>
          <w:szCs w:val="32"/>
          <w:lang w:eastAsia="zh-CN"/>
        </w:rPr>
        <w:t>开发区管委会，</w:t>
      </w:r>
      <w:r>
        <w:rPr>
          <w:rFonts w:hint="default" w:ascii="Times New Roman" w:hAnsi="Times New Roman" w:eastAsia="方正仿宋简体" w:cs="Times New Roman"/>
          <w:b w:val="0"/>
          <w:bCs/>
          <w:spacing w:val="0"/>
          <w:sz w:val="32"/>
          <w:szCs w:val="32"/>
        </w:rPr>
        <w:t>县直各有部门，驻梁</w:t>
      </w:r>
      <w:r>
        <w:rPr>
          <w:rFonts w:hint="eastAsia" w:ascii="Times New Roman" w:hAnsi="Times New Roman" w:eastAsia="方正仿宋简体" w:cs="Times New Roman"/>
          <w:b w:val="0"/>
          <w:bCs/>
          <w:spacing w:val="0"/>
          <w:sz w:val="32"/>
          <w:szCs w:val="32"/>
          <w:lang w:eastAsia="zh-CN"/>
        </w:rPr>
        <w:t>各</w:t>
      </w:r>
      <w:r>
        <w:rPr>
          <w:rFonts w:hint="default" w:ascii="Times New Roman" w:hAnsi="Times New Roman" w:eastAsia="方正仿宋简体" w:cs="Times New Roman"/>
          <w:b w:val="0"/>
          <w:bCs/>
          <w:spacing w:val="0"/>
          <w:sz w:val="32"/>
          <w:szCs w:val="32"/>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 w:val="0"/>
          <w:bCs/>
          <w:spacing w:val="0"/>
          <w:sz w:val="32"/>
          <w:szCs w:val="32"/>
          <w:lang w:eastAsia="zh-CN"/>
        </w:rPr>
      </w:pPr>
      <w:r>
        <w:rPr>
          <w:rFonts w:hint="eastAsia" w:ascii="Times New Roman" w:hAnsi="Times New Roman" w:eastAsia="方正仿宋简体" w:cs="Times New Roman"/>
          <w:b w:val="0"/>
          <w:bCs/>
          <w:spacing w:val="0"/>
          <w:sz w:val="32"/>
          <w:szCs w:val="32"/>
          <w:lang w:eastAsia="zh-CN"/>
        </w:rPr>
        <w:t>《梁山县国民经济和社会发展第十四个五年规划和二〇三五年远景目标纲要》已经县人大十八届人大五次会议审查批准，现印发给你们，请认真贯彻实施。</w:t>
      </w:r>
    </w:p>
    <w:p>
      <w:pPr>
        <w:keepNext w:val="0"/>
        <w:keepLines w:val="0"/>
        <w:pageBreakBefore w:val="0"/>
        <w:widowControl/>
        <w:kinsoku/>
        <w:wordWrap/>
        <w:overflowPunct/>
        <w:topLinePunct w:val="0"/>
        <w:autoSpaceDE/>
        <w:autoSpaceDN/>
        <w:bidi w:val="0"/>
        <w:adjustRightInd/>
        <w:snapToGrid/>
        <w:spacing w:line="440" w:lineRule="exact"/>
        <w:ind w:firstLine="640" w:firstLineChars="200"/>
        <w:jc w:val="both"/>
        <w:textAlignment w:val="auto"/>
        <w:outlineLvl w:val="0"/>
        <w:rPr>
          <w:rFonts w:hint="eastAsia" w:ascii="方正小标宋简体" w:hAnsi="微软雅黑" w:eastAsia="仿宋_GB2312" w:cs="宋体"/>
          <w:b w:val="0"/>
          <w:bCs/>
          <w:color w:val="333333"/>
          <w:kern w:val="36"/>
          <w:sz w:val="32"/>
          <w:szCs w:val="32"/>
          <w:lang w:eastAsia="zh-CN"/>
        </w:rPr>
      </w:pPr>
    </w:p>
    <w:p>
      <w:pPr>
        <w:pStyle w:val="7"/>
        <w:keepNext w:val="0"/>
        <w:keepLines w:val="0"/>
        <w:pageBreakBefore w:val="0"/>
        <w:kinsoku/>
        <w:wordWrap/>
        <w:overflowPunct/>
        <w:topLinePunct w:val="0"/>
        <w:autoSpaceDE/>
        <w:autoSpaceDN/>
        <w:bidi w:val="0"/>
        <w:adjustRightInd/>
        <w:snapToGrid/>
        <w:spacing w:after="0" w:line="440" w:lineRule="exact"/>
        <w:textAlignment w:val="auto"/>
        <w:rPr>
          <w:rFonts w:hint="eastAsia"/>
          <w:lang w:eastAsia="zh-CN"/>
        </w:rPr>
      </w:pPr>
    </w:p>
    <w:p>
      <w:pPr>
        <w:keepNext w:val="0"/>
        <w:keepLines w:val="0"/>
        <w:pageBreakBefore w:val="0"/>
        <w:widowControl/>
        <w:kinsoku/>
        <w:wordWrap w:val="0"/>
        <w:overflowPunct/>
        <w:topLinePunct w:val="0"/>
        <w:autoSpaceDE/>
        <w:autoSpaceDN/>
        <w:bidi w:val="0"/>
        <w:adjustRightInd/>
        <w:snapToGrid/>
        <w:spacing w:line="560" w:lineRule="exact"/>
        <w:ind w:firstLine="5120" w:firstLineChars="1600"/>
        <w:jc w:val="right"/>
        <w:textAlignment w:val="auto"/>
        <w:outlineLvl w:val="0"/>
        <w:rPr>
          <w:rFonts w:hint="default" w:ascii="方正小标宋简体" w:hAnsi="微软雅黑" w:eastAsia="仿宋_GB2312" w:cs="宋体"/>
          <w:b w:val="0"/>
          <w:bCs/>
          <w:color w:val="333333"/>
          <w:kern w:val="36"/>
          <w:sz w:val="32"/>
          <w:szCs w:val="32"/>
          <w:lang w:val="en-US" w:eastAsia="zh-CN"/>
        </w:rPr>
      </w:pPr>
      <w:r>
        <w:rPr>
          <w:rFonts w:hint="eastAsia" w:ascii="方正小标宋简体" w:hAnsi="微软雅黑" w:eastAsia="仿宋_GB2312" w:cs="宋体"/>
          <w:b w:val="0"/>
          <w:bCs/>
          <w:color w:val="333333"/>
          <w:kern w:val="36"/>
          <w:sz w:val="32"/>
          <w:szCs w:val="32"/>
          <w:lang w:eastAsia="zh-CN"/>
        </w:rPr>
        <w:t>梁山县人民政府</w:t>
      </w:r>
      <w:r>
        <w:rPr>
          <w:rFonts w:hint="eastAsia" w:ascii="方正小标宋简体" w:hAnsi="微软雅黑" w:eastAsia="仿宋_GB2312" w:cs="宋体"/>
          <w:b w:val="0"/>
          <w:bCs/>
          <w:color w:val="333333"/>
          <w:kern w:val="36"/>
          <w:sz w:val="32"/>
          <w:szCs w:val="32"/>
          <w:lang w:val="en-US" w:eastAsia="zh-CN"/>
        </w:rPr>
        <w:t xml:space="preserve">    </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5760" w:firstLineChars="1800"/>
        <w:jc w:val="both"/>
        <w:textAlignment w:val="auto"/>
        <w:outlineLvl w:val="0"/>
        <w:rPr>
          <w:rFonts w:hint="default" w:ascii="Times New Roman" w:hAnsi="Times New Roman" w:eastAsia="仿宋_GB2312" w:cs="Times New Roman"/>
          <w:b w:val="0"/>
          <w:bCs/>
          <w:color w:val="333333"/>
          <w:kern w:val="36"/>
          <w:sz w:val="32"/>
          <w:szCs w:val="32"/>
          <w:lang w:val="en-US" w:eastAsia="zh-CN"/>
        </w:rPr>
      </w:pPr>
      <w:r>
        <w:rPr>
          <w:rFonts w:hint="default" w:ascii="Times New Roman" w:hAnsi="Times New Roman" w:eastAsia="仿宋_GB2312" w:cs="Times New Roman"/>
          <w:b w:val="0"/>
          <w:bCs/>
          <w:color w:val="333333"/>
          <w:kern w:val="36"/>
          <w:sz w:val="32"/>
          <w:szCs w:val="32"/>
          <w:lang w:val="en-US" w:eastAsia="zh-CN"/>
        </w:rPr>
        <w:t>2021年</w:t>
      </w:r>
      <w:r>
        <w:rPr>
          <w:rFonts w:hint="eastAsia" w:ascii="Times New Roman" w:hAnsi="Times New Roman" w:eastAsia="仿宋_GB2312" w:cs="Times New Roman"/>
          <w:b w:val="0"/>
          <w:bCs/>
          <w:color w:val="333333"/>
          <w:kern w:val="36"/>
          <w:sz w:val="32"/>
          <w:szCs w:val="32"/>
          <w:lang w:val="en-US" w:eastAsia="zh-CN"/>
        </w:rPr>
        <w:t>7</w:t>
      </w:r>
      <w:r>
        <w:rPr>
          <w:rFonts w:hint="default" w:ascii="Times New Roman" w:hAnsi="Times New Roman" w:eastAsia="仿宋_GB2312" w:cs="Times New Roman"/>
          <w:b w:val="0"/>
          <w:bCs/>
          <w:color w:val="333333"/>
          <w:kern w:val="36"/>
          <w:sz w:val="32"/>
          <w:szCs w:val="32"/>
          <w:lang w:val="en-US" w:eastAsia="zh-CN"/>
        </w:rPr>
        <w:t>月</w:t>
      </w:r>
      <w:r>
        <w:rPr>
          <w:rFonts w:hint="eastAsia" w:ascii="Times New Roman" w:hAnsi="Times New Roman" w:eastAsia="仿宋_GB2312" w:cs="Times New Roman"/>
          <w:b w:val="0"/>
          <w:bCs/>
          <w:color w:val="333333"/>
          <w:kern w:val="36"/>
          <w:sz w:val="32"/>
          <w:szCs w:val="32"/>
          <w:lang w:val="en-US" w:eastAsia="zh-CN"/>
        </w:rPr>
        <w:t>12</w:t>
      </w:r>
      <w:r>
        <w:rPr>
          <w:rFonts w:hint="default" w:ascii="Times New Roman" w:hAnsi="Times New Roman" w:eastAsia="仿宋_GB2312" w:cs="Times New Roman"/>
          <w:b w:val="0"/>
          <w:bCs/>
          <w:color w:val="333333"/>
          <w:kern w:val="36"/>
          <w:sz w:val="32"/>
          <w:szCs w:val="32"/>
          <w:lang w:val="en-US" w:eastAsia="zh-CN"/>
        </w:rPr>
        <w:t>日</w:t>
      </w:r>
    </w:p>
    <w:p>
      <w:pPr>
        <w:ind w:firstLine="640" w:firstLineChars="200"/>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（此件公开发布）</w:t>
      </w:r>
    </w:p>
    <w:p>
      <w:pPr>
        <w:pStyle w:val="7"/>
        <w:rPr>
          <w:rFonts w:hint="eastAsia" w:ascii="方正仿宋简体" w:hAnsi="方正仿宋简体" w:eastAsia="方正仿宋简体" w:cs="方正仿宋简体"/>
          <w:sz w:val="32"/>
          <w:szCs w:val="32"/>
          <w:lang w:eastAsia="zh-CN"/>
        </w:rPr>
      </w:pPr>
    </w:p>
    <w:p>
      <w:pPr>
        <w:pStyle w:val="6"/>
        <w:rPr>
          <w:rFonts w:hint="eastAsia" w:ascii="方正仿宋简体" w:hAnsi="方正仿宋简体" w:eastAsia="方正仿宋简体" w:cs="方正仿宋简体"/>
          <w:sz w:val="32"/>
          <w:szCs w:val="32"/>
          <w:lang w:eastAsia="zh-CN"/>
        </w:rPr>
      </w:pPr>
    </w:p>
    <w:p>
      <w:pPr>
        <w:pStyle w:val="6"/>
        <w:rPr>
          <w:rFonts w:hint="eastAsia" w:ascii="方正仿宋简体" w:hAnsi="方正仿宋简体" w:eastAsia="方正仿宋简体" w:cs="方正仿宋简体"/>
          <w:sz w:val="32"/>
          <w:szCs w:val="32"/>
          <w:lang w:eastAsia="zh-CN"/>
        </w:rPr>
      </w:pPr>
    </w:p>
    <w:p>
      <w:pPr>
        <w:pStyle w:val="6"/>
        <w:rPr>
          <w:rFonts w:hint="eastAsia" w:ascii="方正仿宋简体" w:hAnsi="方正仿宋简体" w:eastAsia="方正仿宋简体" w:cs="方正仿宋简体"/>
          <w:sz w:val="32"/>
          <w:szCs w:val="32"/>
          <w:lang w:eastAsia="zh-CN"/>
        </w:rPr>
      </w:pPr>
    </w:p>
    <w:p>
      <w:pPr>
        <w:pStyle w:val="6"/>
        <w:rPr>
          <w:rFonts w:hint="eastAsia" w:ascii="方正仿宋简体" w:hAnsi="方正仿宋简体" w:eastAsia="方正仿宋简体" w:cs="方正仿宋简体"/>
          <w:sz w:val="32"/>
          <w:szCs w:val="32"/>
          <w:lang w:eastAsia="zh-CN"/>
        </w:rPr>
      </w:pPr>
    </w:p>
    <w:p>
      <w:pPr>
        <w:pStyle w:val="6"/>
        <w:rPr>
          <w:rFonts w:hint="eastAsia" w:ascii="方正仿宋简体" w:hAnsi="方正仿宋简体" w:eastAsia="方正仿宋简体" w:cs="方正仿宋简体"/>
          <w:sz w:val="32"/>
          <w:szCs w:val="32"/>
          <w:lang w:eastAsia="zh-CN"/>
        </w:rPr>
      </w:pPr>
    </w:p>
    <w:p>
      <w:pPr>
        <w:pStyle w:val="6"/>
        <w:rPr>
          <w:rFonts w:hint="eastAsia" w:ascii="方正仿宋简体" w:hAnsi="方正仿宋简体" w:eastAsia="方正仿宋简体" w:cs="方正仿宋简体"/>
          <w:sz w:val="32"/>
          <w:szCs w:val="32"/>
          <w:lang w:eastAsia="zh-CN"/>
        </w:rPr>
      </w:pPr>
    </w:p>
    <w:p>
      <w:pPr>
        <w:pStyle w:val="6"/>
        <w:rPr>
          <w:rFonts w:hint="eastAsia" w:ascii="方正仿宋简体" w:hAnsi="方正仿宋简体" w:eastAsia="方正仿宋简体" w:cs="方正仿宋简体"/>
          <w:sz w:val="32"/>
          <w:szCs w:val="32"/>
          <w:lang w:eastAsia="zh-CN"/>
        </w:rPr>
      </w:pPr>
    </w:p>
    <w:p>
      <w:pPr>
        <w:pStyle w:val="6"/>
        <w:rPr>
          <w:rFonts w:hint="eastAsia" w:ascii="方正仿宋简体" w:hAnsi="方正仿宋简体" w:eastAsia="方正仿宋简体" w:cs="方正仿宋简体"/>
          <w:sz w:val="32"/>
          <w:szCs w:val="32"/>
          <w:lang w:eastAsia="zh-CN"/>
        </w:rPr>
      </w:pPr>
    </w:p>
    <w:p>
      <w:pPr>
        <w:pStyle w:val="6"/>
        <w:rPr>
          <w:rFonts w:hint="eastAsia" w:ascii="方正仿宋简体" w:hAnsi="方正仿宋简体" w:eastAsia="方正仿宋简体" w:cs="方正仿宋简体"/>
          <w:sz w:val="32"/>
          <w:szCs w:val="32"/>
          <w:lang w:eastAsia="zh-CN"/>
        </w:rPr>
      </w:pPr>
    </w:p>
    <w:p>
      <w:pPr>
        <w:pStyle w:val="6"/>
        <w:rPr>
          <w:rFonts w:hint="eastAsia" w:ascii="方正仿宋简体" w:hAnsi="方正仿宋简体" w:eastAsia="方正仿宋简体" w:cs="方正仿宋简体"/>
          <w:sz w:val="32"/>
          <w:szCs w:val="32"/>
          <w:lang w:eastAsia="zh-CN"/>
        </w:rPr>
      </w:pPr>
    </w:p>
    <w:p>
      <w:pPr>
        <w:pStyle w:val="6"/>
        <w:rPr>
          <w:rFonts w:hint="eastAsia" w:ascii="方正仿宋简体" w:hAnsi="方正仿宋简体" w:eastAsia="方正仿宋简体" w:cs="方正仿宋简体"/>
          <w:sz w:val="32"/>
          <w:szCs w:val="32"/>
          <w:lang w:eastAsia="zh-CN"/>
        </w:rPr>
      </w:pPr>
    </w:p>
    <w:p>
      <w:pPr>
        <w:pStyle w:val="6"/>
        <w:rPr>
          <w:rFonts w:hint="eastAsia" w:ascii="方正仿宋简体" w:hAnsi="方正仿宋简体" w:eastAsia="方正仿宋简体" w:cs="方正仿宋简体"/>
          <w:sz w:val="32"/>
          <w:szCs w:val="32"/>
          <w:lang w:eastAsia="zh-CN"/>
        </w:rPr>
      </w:pPr>
    </w:p>
    <w:p>
      <w:pPr>
        <w:pStyle w:val="6"/>
        <w:rPr>
          <w:rFonts w:hint="eastAsia" w:ascii="方正仿宋简体" w:hAnsi="方正仿宋简体" w:eastAsia="方正仿宋简体" w:cs="方正仿宋简体"/>
          <w:sz w:val="32"/>
          <w:szCs w:val="32"/>
          <w:lang w:eastAsia="zh-CN"/>
        </w:rPr>
      </w:pPr>
    </w:p>
    <w:p>
      <w:pPr>
        <w:pStyle w:val="6"/>
        <w:rPr>
          <w:rFonts w:hint="eastAsia" w:ascii="方正仿宋简体" w:hAnsi="方正仿宋简体" w:eastAsia="方正仿宋简体" w:cs="方正仿宋简体"/>
          <w:sz w:val="32"/>
          <w:szCs w:val="32"/>
          <w:lang w:eastAsia="zh-CN"/>
        </w:rPr>
      </w:pPr>
    </w:p>
    <w:p>
      <w:pPr>
        <w:pStyle w:val="7"/>
        <w:ind w:left="0" w:leftChars="0" w:firstLine="0" w:firstLineChars="0"/>
        <w:rPr>
          <w:rFonts w:ascii="仿宋" w:hAnsi="仿宋" w:eastAsia="仿宋" w:cs="仿宋"/>
          <w:sz w:val="32"/>
          <w:szCs w:val="32"/>
        </w:rPr>
      </w:pPr>
    </w:p>
    <w:p>
      <w:pPr>
        <w:pStyle w:val="10"/>
        <w:spacing w:line="600" w:lineRule="exact"/>
        <w:ind w:left="1279" w:leftChars="228" w:hanging="800" w:hangingChars="25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104775</wp:posOffset>
                </wp:positionH>
                <wp:positionV relativeFrom="paragraph">
                  <wp:posOffset>60960</wp:posOffset>
                </wp:positionV>
                <wp:extent cx="556895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56895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8.25pt;margin-top:4.8pt;height:0pt;width:438.5pt;z-index:251660288;mso-width-relative:page;mso-height-relative:page;" filled="f" stroked="t" coordsize="21600,21600" o:gfxdata="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k48I00gAAAAYBAAAPAAAAAAAAAAEAIAAAADgAAABkcnMvZG93bnJldi54bWxQSwECFAAU&#10;AAAACACHTuJA1XJf7OEBAACnAwAADgAAAAAAAAABACAAAAA3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w:t>抄送：县委办公室，县人大常委会办公室，县政协办公室，</w:t>
      </w:r>
    </w:p>
    <w:p>
      <w:pPr>
        <w:pStyle w:val="10"/>
        <w:spacing w:line="600" w:lineRule="exact"/>
        <w:ind w:left="1277" w:leftChars="608" w:firstLine="320" w:firstLineChars="100"/>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127635</wp:posOffset>
                </wp:positionH>
                <wp:positionV relativeFrom="paragraph">
                  <wp:posOffset>373380</wp:posOffset>
                </wp:positionV>
                <wp:extent cx="554736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0.05pt;margin-top:29.4pt;height:0pt;width:436.8pt;z-index:251661312;mso-width-relative:page;mso-height-relative:page;" filled="f" stroked="t" coordsize="21600,21600" o:gfxdata="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FXdAN/WAAAACAEAAA8AAAAAAAAAAQAgAAAAOAAAAGRycy9kb3ducmV2LnhtbFBL&#10;AQIUABQAAAAIAIdO4kDrUn494gEAAKcDAAAOAAAAAAAAAAEAIAAAADs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w:t>县监察委，县法院，县检察院，县人武部。</w:t>
      </w:r>
    </w:p>
    <w:p>
      <w:pPr>
        <w:pStyle w:val="10"/>
        <w:spacing w:line="600" w:lineRule="exact"/>
        <w:ind w:firstLine="636" w:firstLineChars="199"/>
        <w:rPr>
          <w:rFonts w:hint="eastAsia" w:ascii="方正仿宋简体" w:hAnsi="方正仿宋简体" w:eastAsia="方正仿宋简体" w:cs="方正仿宋简体"/>
          <w:sz w:val="32"/>
          <w:szCs w:val="32"/>
          <w:lang w:eastAsia="zh-CN"/>
        </w:rPr>
      </w:pPr>
      <w:r>
        <w:rPr>
          <w:rFonts w:hint="default" w:ascii="Times New Roman" w:hAnsi="Times New Roman" w:eastAsia="方正仿宋简体"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137160</wp:posOffset>
                </wp:positionH>
                <wp:positionV relativeFrom="paragraph">
                  <wp:posOffset>388620</wp:posOffset>
                </wp:positionV>
                <wp:extent cx="554736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54736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0.8pt;margin-top:30.6pt;height:0pt;width:436.8pt;z-index:251662336;mso-width-relative:page;mso-height-relative:page;" filled="f" stroked="t" coordsize="21600,21600" o:gfxdata="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F3yBs7WAAAACAEAAA8AAAAAAAAAAQAgAAAAOAAAAGRycy9kb3ducmV2LnhtbFBL&#10;AQIUABQAAAAIAIdO4kAdeXY94gEAAKcDAAAOAAAAAAAAAAEAIAAAADs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32"/>
          <w:szCs w:val="32"/>
        </w:rPr>
        <w:t>梁山县人民政府办公室           2021年</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rPr>
        <w:t>月</w:t>
      </w:r>
      <w:r>
        <w:rPr>
          <w:rFonts w:hint="eastAsia" w:eastAsia="方正仿宋简体" w:cs="Times New Roman"/>
          <w:sz w:val="32"/>
          <w:szCs w:val="32"/>
          <w:lang w:val="en-US" w:eastAsia="zh-CN"/>
        </w:rPr>
        <w:t>12</w:t>
      </w:r>
      <w:r>
        <w:rPr>
          <w:rFonts w:hint="default" w:ascii="Times New Roman" w:hAnsi="Times New Roman" w:eastAsia="方正仿宋简体" w:cs="Times New Roman"/>
          <w:sz w:val="32"/>
          <w:szCs w:val="32"/>
        </w:rPr>
        <w:t>日印发</w:t>
      </w:r>
    </w:p>
    <w:sectPr>
      <w:pgSz w:w="11906" w:h="16838"/>
      <w:pgMar w:top="1930" w:right="1526" w:bottom="1469" w:left="1584" w:header="0" w:footer="158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穝灿砰">
    <w:altName w:val="Times New Roman"/>
    <w:panose1 w:val="00000000000000000000"/>
    <w:charset w:val="00"/>
    <w:family w:val="auto"/>
    <w:pitch w:val="default"/>
    <w:sig w:usb0="00000000" w:usb1="00000000" w:usb2="00000000" w:usb3="00000000" w:csb0="00040001" w:csb1="0000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68460F"/>
    <w:rsid w:val="23BC7BAC"/>
    <w:rsid w:val="43E9715F"/>
    <w:rsid w:val="59C71630"/>
    <w:rsid w:val="5A895A55"/>
    <w:rsid w:val="5B68460F"/>
    <w:rsid w:val="5BCD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文件格式"/>
    <w:basedOn w:val="1"/>
    <w:qFormat/>
    <w:uiPriority w:val="0"/>
    <w:pPr>
      <w:widowControl/>
      <w:spacing w:line="460" w:lineRule="atLeast"/>
      <w:ind w:left="1" w:firstLine="419"/>
      <w:textAlignment w:val="bottom"/>
    </w:pPr>
    <w:rPr>
      <w:kern w:val="0"/>
      <w:szCs w:val="32"/>
    </w:r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w:basedOn w:val="3"/>
    <w:qFormat/>
    <w:uiPriority w:val="0"/>
    <w:pPr>
      <w:ind w:firstLine="420" w:firstLineChars="100"/>
    </w:pPr>
  </w:style>
  <w:style w:type="paragraph" w:styleId="7">
    <w:name w:val="Body Text First Indent 2"/>
    <w:basedOn w:val="4"/>
    <w:next w:val="6"/>
    <w:qFormat/>
    <w:uiPriority w:val="0"/>
    <w:pPr>
      <w:ind w:firstLine="420" w:firstLineChars="200"/>
    </w:pPr>
    <w:rPr>
      <w:rFonts w:ascii="Calibri" w:hAnsi="Calibri" w:eastAsia="宋体" w:cs="宋体"/>
      <w:sz w:val="21"/>
      <w:szCs w:val="24"/>
    </w:rPr>
  </w:style>
  <w:style w:type="paragraph" w:customStyle="1" w:styleId="10">
    <w:name w:val="0"/>
    <w:basedOn w:val="1"/>
    <w:qFormat/>
    <w:uiPriority w:val="0"/>
    <w:pPr>
      <w:widowControl/>
      <w:jc w:val="left"/>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2021-06-29T10:21:00Z</dcterms:created>
  <dc:creator>傲娇的小企鹅</dc:creator>
  <cp:lastModifiedBy>user</cp:lastModifiedBy>
  <dcterms:modified xsi:type="dcterms:W3CDTF">2021-11-24T10:41:08Z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8F706DC62B474BAD99B9DAA9FB32D464</vt:lpwstr>
  </property>
</Properties>
</file>