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172C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default" w:ascii="Times New Roman" w:hAnsi="Times New Roman" w:eastAsia="方正仿宋简体" w:cs="Times New Roman"/>
          <w:b/>
          <w:bCs w:val="0"/>
          <w:color w:val="000000"/>
          <w:sz w:val="32"/>
          <w:szCs w:val="32"/>
        </w:rPr>
      </w:pPr>
    </w:p>
    <w:p w14:paraId="73FE9B45">
      <w:pPr>
        <w:keepNext w:val="0"/>
        <w:keepLines w:val="0"/>
        <w:pageBreakBefore w:val="0"/>
        <w:widowControl w:val="0"/>
        <w:kinsoku/>
        <w:wordWrap/>
        <w:overflowPunct/>
        <w:topLinePunct w:val="0"/>
        <w:autoSpaceDE/>
        <w:autoSpaceDN/>
        <w:bidi w:val="0"/>
        <w:adjustRightInd/>
        <w:snapToGrid/>
        <w:spacing w:line="720" w:lineRule="exact"/>
        <w:ind w:right="-105" w:rightChars="-50"/>
        <w:jc w:val="center"/>
        <w:textAlignment w:val="auto"/>
        <w:rPr>
          <w:rFonts w:hint="default" w:ascii="Times New Roman" w:hAnsi="Times New Roman" w:eastAsia="方正小标宋简体" w:cs="Times New Roman"/>
          <w:b/>
          <w:bCs w:val="0"/>
          <w:color w:val="000000"/>
          <w:sz w:val="44"/>
          <w:szCs w:val="44"/>
        </w:rPr>
      </w:pPr>
      <w:r>
        <w:rPr>
          <w:rFonts w:hint="default" w:ascii="Times New Roman" w:hAnsi="Times New Roman" w:eastAsia="方正小标宋简体" w:cs="Times New Roman"/>
          <w:b/>
          <w:bCs w:val="0"/>
          <w:color w:val="000000"/>
          <w:sz w:val="44"/>
          <w:szCs w:val="44"/>
          <w:lang w:val="en-US" w:eastAsia="zh-CN"/>
        </w:rPr>
        <w:t>梁山县发展和改革局</w:t>
      </w:r>
      <w:r>
        <w:rPr>
          <w:rFonts w:hint="default" w:ascii="Times New Roman" w:hAnsi="Times New Roman" w:eastAsia="方正小标宋简体" w:cs="Times New Roman"/>
          <w:b/>
          <w:bCs w:val="0"/>
          <w:color w:val="000000"/>
          <w:sz w:val="44"/>
          <w:szCs w:val="44"/>
        </w:rPr>
        <w:t>202</w:t>
      </w:r>
      <w:r>
        <w:rPr>
          <w:rFonts w:hint="eastAsia" w:ascii="Times New Roman" w:hAnsi="Times New Roman" w:eastAsia="方正小标宋简体" w:cs="Times New Roman"/>
          <w:b/>
          <w:bCs w:val="0"/>
          <w:color w:val="000000"/>
          <w:sz w:val="44"/>
          <w:szCs w:val="44"/>
          <w:lang w:val="en-US" w:eastAsia="zh-CN"/>
        </w:rPr>
        <w:t>4</w:t>
      </w:r>
      <w:r>
        <w:rPr>
          <w:rFonts w:hint="default" w:ascii="Times New Roman" w:hAnsi="Times New Roman" w:eastAsia="方正小标宋简体" w:cs="Times New Roman"/>
          <w:b/>
          <w:bCs w:val="0"/>
          <w:color w:val="000000"/>
          <w:sz w:val="44"/>
          <w:szCs w:val="44"/>
        </w:rPr>
        <w:t>年政府信息公开</w:t>
      </w:r>
    </w:p>
    <w:p w14:paraId="20DE223A">
      <w:pPr>
        <w:keepNext w:val="0"/>
        <w:keepLines w:val="0"/>
        <w:pageBreakBefore w:val="0"/>
        <w:widowControl w:val="0"/>
        <w:kinsoku/>
        <w:wordWrap/>
        <w:overflowPunct/>
        <w:topLinePunct w:val="0"/>
        <w:autoSpaceDE/>
        <w:autoSpaceDN/>
        <w:bidi w:val="0"/>
        <w:adjustRightInd/>
        <w:snapToGrid/>
        <w:spacing w:line="720" w:lineRule="exact"/>
        <w:ind w:right="-105" w:rightChars="-50"/>
        <w:jc w:val="center"/>
        <w:textAlignment w:val="auto"/>
        <w:rPr>
          <w:rFonts w:hint="default" w:ascii="Times New Roman" w:hAnsi="Times New Roman" w:eastAsia="方正小标宋简体" w:cs="Times New Roman"/>
          <w:b/>
          <w:bCs w:val="0"/>
          <w:color w:val="000000"/>
          <w:sz w:val="44"/>
          <w:szCs w:val="44"/>
        </w:rPr>
      </w:pPr>
      <w:r>
        <w:rPr>
          <w:rFonts w:hint="default" w:ascii="Times New Roman" w:hAnsi="Times New Roman" w:eastAsia="方正小标宋简体" w:cs="Times New Roman"/>
          <w:b/>
          <w:bCs w:val="0"/>
          <w:color w:val="000000"/>
          <w:sz w:val="44"/>
          <w:szCs w:val="44"/>
        </w:rPr>
        <w:t>工作年度报告</w:t>
      </w:r>
    </w:p>
    <w:p w14:paraId="668D02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sans-serif" w:cs="Times New Roman"/>
          <w:b/>
          <w:bCs w:val="0"/>
          <w:i w:val="0"/>
          <w:iCs w:val="0"/>
          <w:caps w:val="0"/>
          <w:color w:val="000000"/>
          <w:spacing w:val="0"/>
          <w:sz w:val="24"/>
          <w:szCs w:val="24"/>
        </w:rPr>
      </w:pPr>
    </w:p>
    <w:p w14:paraId="54D8DC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方正仿宋简体" w:cs="方正仿宋简体"/>
          <w:b/>
          <w:bCs w:val="0"/>
          <w:i w:val="0"/>
          <w:iCs w:val="0"/>
          <w:caps w:val="0"/>
          <w:color w:val="000000"/>
          <w:spacing w:val="0"/>
          <w:sz w:val="32"/>
          <w:szCs w:val="32"/>
        </w:rPr>
      </w:pPr>
      <w:r>
        <w:rPr>
          <w:rFonts w:hint="eastAsia" w:ascii="Times New Roman" w:hAnsi="Times New Roman" w:eastAsia="方正仿宋简体" w:cs="方正仿宋简体"/>
          <w:b/>
          <w:bCs w:val="0"/>
          <w:i w:val="0"/>
          <w:iCs w:val="0"/>
          <w:caps w:val="0"/>
          <w:color w:val="000000"/>
          <w:spacing w:val="0"/>
          <w:sz w:val="32"/>
          <w:szCs w:val="32"/>
        </w:rPr>
        <w:t>本报告由梁山县发展和改革局按照《中华人民共和国政府信息公开条例》（以下简称《条例》）和《中华人民共和国政府信息公开年度报告格式》（国办公开办函〔2021〕30号）要求编制。</w:t>
      </w:r>
    </w:p>
    <w:p w14:paraId="0A1BD5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方正仿宋简体" w:cs="方正仿宋简体"/>
          <w:b/>
          <w:bCs w:val="0"/>
          <w:i w:val="0"/>
          <w:iCs w:val="0"/>
          <w:caps w:val="0"/>
          <w:color w:val="000000"/>
          <w:spacing w:val="0"/>
          <w:sz w:val="32"/>
          <w:szCs w:val="32"/>
        </w:rPr>
      </w:pPr>
      <w:r>
        <w:rPr>
          <w:rFonts w:hint="eastAsia" w:ascii="Times New Roman" w:hAnsi="Times New Roman" w:eastAsia="方正仿宋简体" w:cs="方正仿宋简体"/>
          <w:b/>
          <w:bCs w:val="0"/>
          <w:i w:val="0"/>
          <w:iCs w:val="0"/>
          <w:caps w:val="0"/>
          <w:color w:val="000000"/>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5C4449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 w:cs="仿宋"/>
          <w:b/>
          <w:bCs w:val="0"/>
          <w:i w:val="0"/>
          <w:iCs w:val="0"/>
          <w:caps w:val="0"/>
          <w:color w:val="000000"/>
          <w:spacing w:val="0"/>
          <w:sz w:val="32"/>
          <w:szCs w:val="32"/>
        </w:rPr>
      </w:pPr>
      <w:r>
        <w:rPr>
          <w:rFonts w:hint="eastAsia" w:ascii="Times New Roman" w:hAnsi="Times New Roman" w:eastAsia="方正仿宋简体" w:cs="方正仿宋简体"/>
          <w:b/>
          <w:bCs w:val="0"/>
          <w:i w:val="0"/>
          <w:iCs w:val="0"/>
          <w:caps w:val="0"/>
          <w:color w:val="000000"/>
          <w:spacing w:val="0"/>
          <w:sz w:val="32"/>
          <w:szCs w:val="32"/>
        </w:rPr>
        <w:t>本报告所列数据的统计期限自202</w:t>
      </w:r>
      <w:r>
        <w:rPr>
          <w:rFonts w:hint="eastAsia" w:ascii="Times New Roman" w:hAnsi="Times New Roman" w:eastAsia="方正仿宋简体" w:cs="方正仿宋简体"/>
          <w:b/>
          <w:bCs w:val="0"/>
          <w:i w:val="0"/>
          <w:iCs w:val="0"/>
          <w:caps w:val="0"/>
          <w:color w:val="000000"/>
          <w:spacing w:val="0"/>
          <w:sz w:val="32"/>
          <w:szCs w:val="32"/>
          <w:lang w:val="en-US" w:eastAsia="zh-CN"/>
        </w:rPr>
        <w:t>4</w:t>
      </w:r>
      <w:r>
        <w:rPr>
          <w:rFonts w:hint="eastAsia" w:ascii="Times New Roman" w:hAnsi="Times New Roman" w:eastAsia="方正仿宋简体" w:cs="方正仿宋简体"/>
          <w:b/>
          <w:bCs w:val="0"/>
          <w:i w:val="0"/>
          <w:iCs w:val="0"/>
          <w:caps w:val="0"/>
          <w:color w:val="000000"/>
          <w:spacing w:val="0"/>
          <w:sz w:val="32"/>
          <w:szCs w:val="32"/>
        </w:rPr>
        <w:t>年1月1日起至202</w:t>
      </w:r>
      <w:r>
        <w:rPr>
          <w:rFonts w:hint="eastAsia" w:ascii="Times New Roman" w:hAnsi="Times New Roman" w:eastAsia="方正仿宋简体" w:cs="方正仿宋简体"/>
          <w:b/>
          <w:bCs w:val="0"/>
          <w:i w:val="0"/>
          <w:iCs w:val="0"/>
          <w:caps w:val="0"/>
          <w:color w:val="000000"/>
          <w:spacing w:val="0"/>
          <w:sz w:val="32"/>
          <w:szCs w:val="32"/>
          <w:lang w:val="en-US" w:eastAsia="zh-CN"/>
        </w:rPr>
        <w:t>4</w:t>
      </w:r>
      <w:r>
        <w:rPr>
          <w:rFonts w:hint="eastAsia" w:ascii="Times New Roman" w:hAnsi="Times New Roman" w:eastAsia="方正仿宋简体" w:cs="方正仿宋简体"/>
          <w:b/>
          <w:bCs w:val="0"/>
          <w:i w:val="0"/>
          <w:iCs w:val="0"/>
          <w:caps w:val="0"/>
          <w:color w:val="000000"/>
          <w:spacing w:val="0"/>
          <w:sz w:val="32"/>
          <w:szCs w:val="32"/>
        </w:rPr>
        <w:t>年12月31日止。本报告电子版可在梁山县人民政府门户网（网址为http://www.liangshan.gov.cn)公开，如对本报告有疑问，请与梁山县发展和改革局办公室联系（地址：梁山县忠义路一号主楼2015-1室，联系电话：0537-7321979)</w:t>
      </w:r>
    </w:p>
    <w:p w14:paraId="610D5C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黑体" w:cs="黑体"/>
          <w:b/>
          <w:bCs w:val="0"/>
          <w:i w:val="0"/>
          <w:iCs w:val="0"/>
          <w:caps w:val="0"/>
          <w:color w:val="000000"/>
          <w:spacing w:val="0"/>
          <w:sz w:val="32"/>
          <w:szCs w:val="32"/>
        </w:rPr>
      </w:pPr>
      <w:r>
        <w:rPr>
          <w:rFonts w:hint="eastAsia" w:ascii="Times New Roman" w:hAnsi="Times New Roman" w:eastAsia="黑体" w:cs="黑体"/>
          <w:b/>
          <w:bCs w:val="0"/>
          <w:i w:val="0"/>
          <w:iCs w:val="0"/>
          <w:caps w:val="0"/>
          <w:color w:val="000000"/>
          <w:spacing w:val="0"/>
          <w:sz w:val="32"/>
          <w:szCs w:val="32"/>
        </w:rPr>
        <w:t>一、总体情况</w:t>
      </w:r>
    </w:p>
    <w:p w14:paraId="4590068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 w:cs="仿宋"/>
          <w:b/>
          <w:bCs w:val="0"/>
          <w:i w:val="0"/>
          <w:iCs w:val="0"/>
          <w:caps w:val="0"/>
          <w:color w:val="000000"/>
          <w:spacing w:val="0"/>
          <w:sz w:val="32"/>
          <w:szCs w:val="32"/>
          <w:lang w:eastAsia="zh-CN"/>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2024年，在过去的一年里，我局高度重视政务公开工作，将其作为提升政府公信力、保障公众知情权、促进依法行政的重要举措。全年通过政府网站、政务新媒体等平台累计主动公开各类政务信息187条，涵盖了行政权力运行、重大项目建设、价格收费、民生实事等</w:t>
      </w:r>
      <w:r>
        <w:rPr>
          <w:rFonts w:hint="eastAsia" w:ascii="Times New Roman" w:hAnsi="Times New Roman" w:eastAsia="仿宋" w:cs="仿宋"/>
          <w:b/>
          <w:bCs w:val="0"/>
          <w:i w:val="0"/>
          <w:iCs w:val="0"/>
          <w:caps w:val="0"/>
          <w:color w:val="000000"/>
          <w:spacing w:val="0"/>
          <w:sz w:val="32"/>
          <w:szCs w:val="32"/>
          <w:lang w:eastAsia="zh-CN"/>
        </w:rPr>
        <w:t>多个领域，信息发布的全面性和及时性较以往有显著提升。</w:t>
      </w:r>
    </w:p>
    <w:p w14:paraId="455D8BF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楷体" w:cs="楷体"/>
          <w:b/>
          <w:bCs w:val="0"/>
          <w:i w:val="0"/>
          <w:iCs w:val="0"/>
          <w:caps w:val="0"/>
          <w:color w:val="000000"/>
          <w:spacing w:val="0"/>
          <w:sz w:val="32"/>
          <w:szCs w:val="32"/>
        </w:rPr>
      </w:pPr>
      <w:r>
        <w:rPr>
          <w:rFonts w:hint="eastAsia" w:ascii="Times New Roman" w:hAnsi="Times New Roman" w:eastAsia="楷体" w:cs="楷体"/>
          <w:b/>
          <w:bCs w:val="0"/>
          <w:i w:val="0"/>
          <w:iCs w:val="0"/>
          <w:caps w:val="0"/>
          <w:color w:val="000000"/>
          <w:spacing w:val="0"/>
          <w:sz w:val="32"/>
          <w:szCs w:val="32"/>
        </w:rPr>
        <w:t>（一）主动公开情况</w:t>
      </w:r>
    </w:p>
    <w:p w14:paraId="2F82C5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2024年以来，依托各类平台累计发布信息187条，其中专栏信息181条，主要包括营商环境125条、部门动态信息32条、价格和收费政策11条、重大项目建设实施情况2条；公众号及其他各类媒体（网站、报刊、杂志）平台公开信息6条。</w:t>
      </w:r>
    </w:p>
    <w:p w14:paraId="4C1C34F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center"/>
        <w:textAlignment w:val="auto"/>
        <w:rPr>
          <w:rFonts w:hint="eastAsia" w:ascii="Times New Roman" w:hAnsi="Times New Roman" w:eastAsia="仿宋" w:cs="仿宋"/>
          <w:b/>
          <w:bCs w:val="0"/>
          <w:i w:val="0"/>
          <w:iCs w:val="0"/>
          <w:caps w:val="0"/>
          <w:color w:val="000000"/>
          <w:spacing w:val="0"/>
          <w:sz w:val="32"/>
          <w:szCs w:val="32"/>
          <w:lang w:eastAsia="zh-CN"/>
        </w:rPr>
      </w:pPr>
      <w:r>
        <w:rPr>
          <w:rFonts w:ascii="Times New Roman" w:hAnsi="Times New Roman"/>
        </w:rP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F3FD8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楷体" w:cs="楷体"/>
          <w:b/>
          <w:bCs w:val="0"/>
          <w:i w:val="0"/>
          <w:iCs w:val="0"/>
          <w:caps w:val="0"/>
          <w:color w:val="000000"/>
          <w:spacing w:val="0"/>
          <w:sz w:val="32"/>
          <w:szCs w:val="32"/>
        </w:rPr>
      </w:pPr>
      <w:r>
        <w:rPr>
          <w:rFonts w:hint="eastAsia" w:ascii="Times New Roman" w:hAnsi="Times New Roman" w:eastAsia="楷体" w:cs="楷体"/>
          <w:b/>
          <w:bCs w:val="0"/>
          <w:i w:val="0"/>
          <w:iCs w:val="0"/>
          <w:caps w:val="0"/>
          <w:color w:val="000000"/>
          <w:spacing w:val="0"/>
          <w:sz w:val="32"/>
          <w:szCs w:val="32"/>
        </w:rPr>
        <w:t>（二）依申请公开情况</w:t>
      </w:r>
    </w:p>
    <w:p w14:paraId="46BECFD6">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本年度共收到政务信息公开申请9件，主要涉及政策咨询、价格监测数据等内容。我局严格按照依申请公开流程，在规定时间内予以答复，答复率为100%。其中，予以公开的申请5件，因不属于本单位管辖等原因不予公开的申请4件，并向申请人详细说明了不予公开的依据和理由，有效保障了申请人的合法权益。</w:t>
      </w:r>
    </w:p>
    <w:p w14:paraId="2B8AB0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楷体" w:cs="楷体"/>
          <w:b/>
          <w:bCs w:val="0"/>
          <w:i w:val="0"/>
          <w:iCs w:val="0"/>
          <w:caps w:val="0"/>
          <w:color w:val="000000"/>
          <w:spacing w:val="0"/>
          <w:sz w:val="32"/>
          <w:szCs w:val="32"/>
        </w:rPr>
      </w:pPr>
      <w:r>
        <w:rPr>
          <w:rFonts w:hint="eastAsia" w:ascii="Times New Roman" w:hAnsi="Times New Roman" w:eastAsia="楷体" w:cs="楷体"/>
          <w:b/>
          <w:bCs w:val="0"/>
          <w:i w:val="0"/>
          <w:iCs w:val="0"/>
          <w:caps w:val="0"/>
          <w:color w:val="000000"/>
          <w:spacing w:val="0"/>
          <w:sz w:val="32"/>
          <w:szCs w:val="32"/>
        </w:rPr>
        <w:t>（三）政府信息管理情况</w:t>
      </w:r>
    </w:p>
    <w:p w14:paraId="6B84BC28">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健全完善政府信息公开领导小组，由主要负责同志任组长，分管办公室副局长任副组长，各科室、中心负责人为成员，领导小组办公室设在局办公室，建立健全政务信息审核发布机制，严格执行“三审制”，即信息起草人初审、科室负责人复审、分管领导终审，确保发布信息的准确性和安全性。</w:t>
      </w:r>
    </w:p>
    <w:p w14:paraId="240B410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楷体" w:cs="楷体"/>
          <w:b/>
          <w:bCs w:val="0"/>
          <w:i w:val="0"/>
          <w:iCs w:val="0"/>
          <w:caps w:val="0"/>
          <w:color w:val="000000"/>
          <w:spacing w:val="0"/>
          <w:sz w:val="32"/>
          <w:szCs w:val="32"/>
        </w:rPr>
      </w:pPr>
      <w:r>
        <w:rPr>
          <w:rFonts w:hint="eastAsia" w:ascii="Times New Roman" w:hAnsi="Times New Roman" w:eastAsia="楷体" w:cs="楷体"/>
          <w:b/>
          <w:bCs w:val="0"/>
          <w:i w:val="0"/>
          <w:iCs w:val="0"/>
          <w:caps w:val="0"/>
          <w:color w:val="000000"/>
          <w:spacing w:val="0"/>
          <w:sz w:val="32"/>
          <w:szCs w:val="32"/>
        </w:rPr>
        <w:t>（四）政府信息公开平台建设情况</w:t>
      </w:r>
    </w:p>
    <w:p w14:paraId="643E9051">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主要通过政府信息公开平台对政府信息进行公开，及时公开财政预算、法规文件、物价管理等重点领域信息，遵循“公开为常态，不公开为例外”的原则，有效提高信息发布的传播便捷性和公众对公开发布信息获取的便利性。</w:t>
      </w:r>
    </w:p>
    <w:p w14:paraId="792BC1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楷体" w:cs="楷体"/>
          <w:b/>
          <w:bCs w:val="0"/>
          <w:i w:val="0"/>
          <w:iCs w:val="0"/>
          <w:caps w:val="0"/>
          <w:color w:val="000000"/>
          <w:spacing w:val="0"/>
          <w:sz w:val="32"/>
          <w:szCs w:val="32"/>
        </w:rPr>
      </w:pPr>
      <w:r>
        <w:rPr>
          <w:rFonts w:hint="eastAsia" w:ascii="Times New Roman" w:hAnsi="Times New Roman" w:eastAsia="楷体" w:cs="楷体"/>
          <w:b/>
          <w:bCs w:val="0"/>
          <w:i w:val="0"/>
          <w:iCs w:val="0"/>
          <w:caps w:val="0"/>
          <w:color w:val="000000"/>
          <w:spacing w:val="0"/>
          <w:sz w:val="32"/>
          <w:szCs w:val="32"/>
        </w:rPr>
        <w:t>（五）监督保障情况</w:t>
      </w:r>
    </w:p>
    <w:p w14:paraId="6FE7EF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在局政府信息公开领导小组的统一领导下，对公开情况进行监督检查，进一步强化落实政府信息公开发布、动态调整机制，加强内部监督检查，定期对政务公开工作进行自查自纠，发现问题及时整改落实，不断提升工作质效。</w:t>
      </w:r>
    </w:p>
    <w:p w14:paraId="631FD9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Times New Roman" w:hAnsi="Times New Roman" w:eastAsia="黑体" w:cs="黑体"/>
          <w:b/>
          <w:bCs w:val="0"/>
          <w:i w:val="0"/>
          <w:iCs w:val="0"/>
          <w:caps w:val="0"/>
          <w:color w:val="000000"/>
          <w:spacing w:val="0"/>
          <w:sz w:val="32"/>
          <w:szCs w:val="32"/>
        </w:rPr>
      </w:pPr>
      <w:r>
        <w:rPr>
          <w:rFonts w:hint="eastAsia" w:ascii="Times New Roman" w:hAnsi="Times New Roman" w:eastAsia="黑体" w:cs="黑体"/>
          <w:b/>
          <w:bCs w:val="0"/>
          <w:i w:val="0"/>
          <w:iCs w:val="0"/>
          <w:caps w:val="0"/>
          <w:color w:val="000000"/>
          <w:spacing w:val="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7B4E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jc w:val="center"/>
        </w:trPr>
        <w:tc>
          <w:tcPr>
            <w:tcW w:w="8773" w:type="dxa"/>
            <w:gridSpan w:val="4"/>
            <w:shd w:val="clear" w:color="auto" w:fill="FFFFFF"/>
            <w:noWrap w:val="0"/>
            <w:tcMar>
              <w:left w:w="57" w:type="dxa"/>
              <w:right w:w="57" w:type="dxa"/>
            </w:tcMar>
            <w:vAlign w:val="center"/>
          </w:tcPr>
          <w:p w14:paraId="18F0C4E9">
            <w:pPr>
              <w:widowControl/>
              <w:spacing w:line="340" w:lineRule="exact"/>
              <w:jc w:val="center"/>
              <w:rPr>
                <w:rFonts w:ascii="Times New Roman" w:hAnsi="Times New Roman" w:eastAsia="方正黑体简体"/>
                <w:b/>
                <w:sz w:val="24"/>
                <w:szCs w:val="24"/>
              </w:rPr>
            </w:pPr>
            <w:r>
              <w:rPr>
                <w:rFonts w:hint="eastAsia" w:ascii="Times New Roman" w:hAnsi="Times New Roman" w:eastAsia="方正黑体简体" w:cs="宋体"/>
                <w:b/>
                <w:sz w:val="24"/>
                <w:szCs w:val="24"/>
                <w:lang w:bidi="ar"/>
              </w:rPr>
              <w:t>第二十条第（一）项</w:t>
            </w:r>
          </w:p>
        </w:tc>
      </w:tr>
      <w:tr w14:paraId="7376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DA8515E">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信息内容</w:t>
            </w:r>
          </w:p>
        </w:tc>
        <w:tc>
          <w:tcPr>
            <w:tcW w:w="2133" w:type="dxa"/>
            <w:shd w:val="clear" w:color="auto" w:fill="FFFFFF"/>
            <w:noWrap w:val="0"/>
            <w:tcMar>
              <w:left w:w="57" w:type="dxa"/>
              <w:right w:w="57" w:type="dxa"/>
            </w:tcMar>
            <w:vAlign w:val="center"/>
          </w:tcPr>
          <w:p w14:paraId="471CA9E1">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14:paraId="7D63E883">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14:paraId="4D16255E">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现行有效件数</w:t>
            </w:r>
          </w:p>
        </w:tc>
      </w:tr>
      <w:tr w14:paraId="4D3B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6EDB28F">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规章</w:t>
            </w:r>
          </w:p>
        </w:tc>
        <w:tc>
          <w:tcPr>
            <w:tcW w:w="2133" w:type="dxa"/>
            <w:shd w:val="clear" w:color="auto" w:fill="FFFFFF"/>
            <w:noWrap w:val="0"/>
            <w:tcMar>
              <w:left w:w="57" w:type="dxa"/>
              <w:right w:w="57" w:type="dxa"/>
            </w:tcMar>
            <w:vAlign w:val="center"/>
          </w:tcPr>
          <w:p w14:paraId="45E6A2F0">
            <w:pPr>
              <w:widowControl/>
              <w:spacing w:line="340" w:lineRule="exact"/>
              <w:jc w:val="left"/>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bidi="ar"/>
              </w:rPr>
              <w:t>　　</w:t>
            </w:r>
            <w:r>
              <w:rPr>
                <w:rFonts w:hint="eastAsia" w:ascii="Times New Roman" w:hAnsi="Times New Roman"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6C4E143A">
            <w:pPr>
              <w:widowControl/>
              <w:spacing w:line="340" w:lineRule="exact"/>
              <w:jc w:val="left"/>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bidi="ar"/>
              </w:rPr>
              <w:t> 　</w:t>
            </w:r>
            <w:r>
              <w:rPr>
                <w:rFonts w:hint="eastAsia" w:ascii="Times New Roman" w:hAnsi="Times New Roman"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50DB2495">
            <w:pPr>
              <w:widowControl/>
              <w:spacing w:line="340" w:lineRule="exact"/>
              <w:jc w:val="left"/>
              <w:rPr>
                <w:rFonts w:hint="eastAsia" w:ascii="Times New Roman" w:hAnsi="Times New Roman" w:eastAsia="方正仿宋简体"/>
                <w:b/>
                <w:sz w:val="24"/>
                <w:szCs w:val="24"/>
                <w:lang w:val="en-US" w:eastAsia="zh-CN"/>
              </w:rPr>
            </w:pPr>
            <w:r>
              <w:rPr>
                <w:rFonts w:hint="eastAsia" w:ascii="Times New Roman" w:hAnsi="Times New Roman" w:eastAsia="方正仿宋简体" w:cs="Calibri"/>
                <w:b/>
                <w:sz w:val="24"/>
                <w:szCs w:val="24"/>
                <w:lang w:bidi="ar"/>
              </w:rPr>
              <w:t> </w:t>
            </w:r>
            <w:r>
              <w:rPr>
                <w:rFonts w:hint="eastAsia" w:ascii="Times New Roman" w:hAnsi="Times New Roman" w:eastAsia="方正仿宋简体" w:cs="Calibri"/>
                <w:b/>
                <w:sz w:val="24"/>
                <w:szCs w:val="24"/>
                <w:lang w:val="en-US" w:eastAsia="zh-CN" w:bidi="ar"/>
              </w:rPr>
              <w:t>0</w:t>
            </w:r>
          </w:p>
        </w:tc>
      </w:tr>
      <w:tr w14:paraId="6FA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50FDF39">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14:paraId="78047D3C">
            <w:pPr>
              <w:widowControl/>
              <w:spacing w:line="340" w:lineRule="exact"/>
              <w:jc w:val="left"/>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bidi="ar"/>
              </w:rPr>
              <w:t>　　</w:t>
            </w:r>
            <w:r>
              <w:rPr>
                <w:rFonts w:hint="eastAsia" w:ascii="Times New Roman" w:hAnsi="Times New Roman"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1D70332F">
            <w:pPr>
              <w:widowControl/>
              <w:spacing w:line="340" w:lineRule="exact"/>
              <w:jc w:val="left"/>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bidi="ar"/>
              </w:rPr>
              <w:t> 　</w:t>
            </w:r>
            <w:r>
              <w:rPr>
                <w:rFonts w:hint="eastAsia" w:ascii="Times New Roman" w:hAnsi="Times New Roman"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7C8BF8AD">
            <w:pPr>
              <w:widowControl/>
              <w:spacing w:line="340" w:lineRule="exact"/>
              <w:jc w:val="left"/>
              <w:rPr>
                <w:rFonts w:hint="eastAsia" w:ascii="Times New Roman" w:hAnsi="Times New Roman" w:eastAsia="方正仿宋简体"/>
                <w:b/>
                <w:sz w:val="24"/>
                <w:szCs w:val="24"/>
                <w:lang w:val="en-US" w:eastAsia="zh-CN"/>
              </w:rPr>
            </w:pPr>
            <w:r>
              <w:rPr>
                <w:rFonts w:hint="eastAsia" w:ascii="Times New Roman" w:hAnsi="Times New Roman" w:eastAsia="方正仿宋简体" w:cs="Calibri"/>
                <w:b/>
                <w:sz w:val="24"/>
                <w:szCs w:val="24"/>
                <w:lang w:bidi="ar"/>
              </w:rPr>
              <w:t> </w:t>
            </w:r>
            <w:r>
              <w:rPr>
                <w:rFonts w:hint="eastAsia" w:ascii="Times New Roman" w:hAnsi="Times New Roman" w:eastAsia="方正仿宋简体" w:cs="Calibri"/>
                <w:b/>
                <w:sz w:val="24"/>
                <w:szCs w:val="24"/>
                <w:lang w:val="en-US" w:eastAsia="zh-CN" w:bidi="ar"/>
              </w:rPr>
              <w:t>0</w:t>
            </w:r>
          </w:p>
        </w:tc>
      </w:tr>
      <w:tr w14:paraId="637B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35477D0A">
            <w:pPr>
              <w:widowControl/>
              <w:spacing w:line="340" w:lineRule="exact"/>
              <w:jc w:val="center"/>
              <w:rPr>
                <w:rFonts w:ascii="Times New Roman" w:hAnsi="Times New Roman" w:eastAsia="方正仿宋简体"/>
                <w:b/>
                <w:sz w:val="24"/>
                <w:szCs w:val="24"/>
              </w:rPr>
            </w:pPr>
            <w:r>
              <w:rPr>
                <w:rFonts w:hint="eastAsia" w:ascii="Times New Roman" w:hAnsi="Times New Roman" w:eastAsia="方正黑体简体" w:cs="宋体"/>
                <w:b/>
                <w:sz w:val="24"/>
                <w:szCs w:val="24"/>
                <w:lang w:bidi="ar"/>
              </w:rPr>
              <w:t>第二十条第（五）项</w:t>
            </w:r>
          </w:p>
        </w:tc>
      </w:tr>
      <w:tr w14:paraId="4100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7C0899E">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475CE29D">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本年处理决定数量</w:t>
            </w:r>
          </w:p>
        </w:tc>
      </w:tr>
      <w:tr w14:paraId="5499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3342273">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14:paraId="169672E8">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Calibri"/>
                <w:b/>
                <w:sz w:val="24"/>
                <w:szCs w:val="24"/>
                <w:lang w:val="en-US" w:eastAsia="zh-CN" w:bidi="ar"/>
              </w:rPr>
              <w:t>0</w:t>
            </w:r>
          </w:p>
        </w:tc>
      </w:tr>
      <w:tr w14:paraId="3B6A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5D37CCC">
            <w:pPr>
              <w:widowControl/>
              <w:spacing w:line="340" w:lineRule="exact"/>
              <w:jc w:val="center"/>
              <w:rPr>
                <w:rFonts w:ascii="Times New Roman" w:hAnsi="Times New Roman" w:eastAsia="方正仿宋简体"/>
                <w:b/>
                <w:sz w:val="24"/>
                <w:szCs w:val="24"/>
              </w:rPr>
            </w:pPr>
            <w:r>
              <w:rPr>
                <w:rFonts w:hint="eastAsia" w:ascii="Times New Roman" w:hAnsi="Times New Roman" w:eastAsia="方正黑体简体" w:cs="宋体"/>
                <w:b/>
                <w:sz w:val="24"/>
                <w:szCs w:val="24"/>
                <w:lang w:bidi="ar"/>
              </w:rPr>
              <w:t>第二十条第（六）项</w:t>
            </w:r>
          </w:p>
        </w:tc>
      </w:tr>
      <w:tr w14:paraId="50ED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5DE8E61">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3837A13E">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本年处理决定数量</w:t>
            </w:r>
          </w:p>
        </w:tc>
      </w:tr>
      <w:tr w14:paraId="0670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ABEFA41">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14:paraId="35D4BF68">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val="en-US" w:eastAsia="zh-CN" w:bidi="ar"/>
              </w:rPr>
              <w:t>0</w:t>
            </w:r>
          </w:p>
        </w:tc>
      </w:tr>
      <w:tr w14:paraId="7497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071A457">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14:paraId="724A2CEA">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val="en-US" w:eastAsia="zh-CN" w:bidi="ar"/>
              </w:rPr>
              <w:t>0</w:t>
            </w:r>
          </w:p>
        </w:tc>
      </w:tr>
      <w:tr w14:paraId="1DF9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370A105">
            <w:pPr>
              <w:widowControl/>
              <w:spacing w:line="340" w:lineRule="exact"/>
              <w:jc w:val="center"/>
              <w:rPr>
                <w:rFonts w:ascii="Times New Roman" w:hAnsi="Times New Roman" w:eastAsia="方正仿宋简体"/>
                <w:b/>
                <w:sz w:val="24"/>
                <w:szCs w:val="24"/>
              </w:rPr>
            </w:pPr>
            <w:r>
              <w:rPr>
                <w:rFonts w:hint="eastAsia" w:ascii="Times New Roman" w:hAnsi="Times New Roman" w:eastAsia="方正黑体简体" w:cs="宋体"/>
                <w:b/>
                <w:sz w:val="24"/>
                <w:szCs w:val="24"/>
                <w:lang w:bidi="ar"/>
              </w:rPr>
              <w:t>第二十条第（八）项</w:t>
            </w:r>
          </w:p>
        </w:tc>
      </w:tr>
      <w:tr w14:paraId="0ED6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F0D5AF1">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5E35CBE1">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本年收费金额（单位：万元）</w:t>
            </w:r>
          </w:p>
        </w:tc>
      </w:tr>
      <w:tr w14:paraId="5E93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15FB40C">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14:paraId="175C7B26">
            <w:pPr>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b/>
                <w:sz w:val="24"/>
                <w:szCs w:val="24"/>
                <w:lang w:val="en-US" w:eastAsia="zh-CN"/>
              </w:rPr>
              <w:t>0</w:t>
            </w:r>
          </w:p>
        </w:tc>
      </w:tr>
    </w:tbl>
    <w:p w14:paraId="11575B9F">
      <w:pPr>
        <w:keepNext w:val="0"/>
        <w:keepLines w:val="0"/>
        <w:pageBreakBefore w:val="0"/>
        <w:widowControl w:val="0"/>
        <w:kinsoku/>
        <w:wordWrap/>
        <w:overflowPunct/>
        <w:topLinePunct w:val="0"/>
        <w:autoSpaceDE/>
        <w:autoSpaceDN/>
        <w:bidi w:val="0"/>
        <w:adjustRightInd/>
        <w:snapToGrid/>
        <w:spacing w:before="62" w:beforeLines="10" w:after="62" w:afterLines="10" w:line="600" w:lineRule="exact"/>
        <w:ind w:firstLine="643" w:firstLineChars="200"/>
        <w:textAlignment w:val="auto"/>
        <w:rPr>
          <w:rFonts w:ascii="Times New Roman" w:hAnsi="Times New Roman" w:eastAsia="方正黑体简体"/>
          <w:b/>
          <w:sz w:val="32"/>
          <w:szCs w:val="32"/>
        </w:rPr>
      </w:pPr>
      <w:r>
        <w:rPr>
          <w:rFonts w:hint="eastAsia" w:ascii="Times New Roman" w:hAnsi="Times New Roman" w:eastAsia="方正黑体简体"/>
          <w:b/>
          <w:sz w:val="32"/>
          <w:szCs w:val="32"/>
        </w:rPr>
        <w:t>三、收到和处理政府信息公开申请情况</w:t>
      </w:r>
    </w:p>
    <w:tbl>
      <w:tblPr>
        <w:tblStyle w:val="3"/>
        <w:tblpPr w:leftFromText="180" w:rightFromText="180" w:vertAnchor="text" w:horzAnchor="page" w:tblpX="1672" w:tblpY="324"/>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0AE4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588" w:type="dxa"/>
            <w:gridSpan w:val="3"/>
            <w:vMerge w:val="restart"/>
            <w:noWrap w:val="0"/>
            <w:tcMar>
              <w:left w:w="108" w:type="dxa"/>
              <w:right w:w="108" w:type="dxa"/>
            </w:tcMar>
            <w:vAlign w:val="center"/>
          </w:tcPr>
          <w:p w14:paraId="0E9CC4ED">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4D1A9193">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申请人情况</w:t>
            </w:r>
          </w:p>
        </w:tc>
      </w:tr>
      <w:tr w14:paraId="23C5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588" w:type="dxa"/>
            <w:gridSpan w:val="3"/>
            <w:vMerge w:val="continue"/>
            <w:noWrap w:val="0"/>
            <w:tcMar>
              <w:left w:w="108" w:type="dxa"/>
              <w:right w:w="108" w:type="dxa"/>
            </w:tcMar>
            <w:vAlign w:val="center"/>
          </w:tcPr>
          <w:p w14:paraId="0AD0F072">
            <w:pPr>
              <w:spacing w:line="300" w:lineRule="exact"/>
              <w:jc w:val="center"/>
              <w:rPr>
                <w:rFonts w:ascii="Times New Roman" w:hAnsi="Times New Roman" w:eastAsia="方正黑体简体"/>
                <w:b/>
                <w:sz w:val="21"/>
                <w:szCs w:val="21"/>
              </w:rPr>
            </w:pPr>
          </w:p>
        </w:tc>
        <w:tc>
          <w:tcPr>
            <w:tcW w:w="791" w:type="dxa"/>
            <w:vMerge w:val="restart"/>
            <w:noWrap w:val="0"/>
            <w:tcMar>
              <w:left w:w="57" w:type="dxa"/>
              <w:right w:w="57" w:type="dxa"/>
            </w:tcMar>
            <w:vAlign w:val="center"/>
          </w:tcPr>
          <w:p w14:paraId="0E671D63">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自然人</w:t>
            </w:r>
          </w:p>
        </w:tc>
        <w:tc>
          <w:tcPr>
            <w:tcW w:w="2917" w:type="dxa"/>
            <w:gridSpan w:val="5"/>
            <w:noWrap w:val="0"/>
            <w:tcMar>
              <w:left w:w="57" w:type="dxa"/>
              <w:right w:w="57" w:type="dxa"/>
            </w:tcMar>
            <w:vAlign w:val="center"/>
          </w:tcPr>
          <w:p w14:paraId="4E294ED7">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法人或其他组织</w:t>
            </w:r>
          </w:p>
        </w:tc>
        <w:tc>
          <w:tcPr>
            <w:tcW w:w="521" w:type="dxa"/>
            <w:vMerge w:val="restart"/>
            <w:noWrap w:val="0"/>
            <w:tcMar>
              <w:left w:w="57" w:type="dxa"/>
              <w:right w:w="57" w:type="dxa"/>
            </w:tcMar>
            <w:vAlign w:val="center"/>
          </w:tcPr>
          <w:p w14:paraId="6F7D920D">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总计</w:t>
            </w:r>
          </w:p>
        </w:tc>
      </w:tr>
      <w:tr w14:paraId="4BC7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588" w:type="dxa"/>
            <w:gridSpan w:val="3"/>
            <w:vMerge w:val="continue"/>
            <w:noWrap w:val="0"/>
            <w:tcMar>
              <w:left w:w="108" w:type="dxa"/>
              <w:right w:w="108" w:type="dxa"/>
            </w:tcMar>
            <w:vAlign w:val="center"/>
          </w:tcPr>
          <w:p w14:paraId="07D50DA5">
            <w:pPr>
              <w:spacing w:line="300" w:lineRule="exact"/>
              <w:rPr>
                <w:rFonts w:ascii="Times New Roman" w:hAnsi="Times New Roman" w:eastAsia="方正仿宋简体"/>
                <w:b/>
                <w:sz w:val="21"/>
                <w:szCs w:val="21"/>
              </w:rPr>
            </w:pPr>
          </w:p>
        </w:tc>
        <w:tc>
          <w:tcPr>
            <w:tcW w:w="791" w:type="dxa"/>
            <w:vMerge w:val="continue"/>
            <w:noWrap w:val="0"/>
            <w:tcMar>
              <w:left w:w="57" w:type="dxa"/>
              <w:right w:w="57" w:type="dxa"/>
            </w:tcMar>
            <w:vAlign w:val="center"/>
          </w:tcPr>
          <w:p w14:paraId="6BB410BF">
            <w:pPr>
              <w:spacing w:line="300" w:lineRule="exact"/>
              <w:rPr>
                <w:rFonts w:ascii="Times New Roman" w:hAnsi="Times New Roman" w:eastAsia="方正仿宋简体"/>
                <w:b/>
                <w:sz w:val="21"/>
                <w:szCs w:val="21"/>
              </w:rPr>
            </w:pPr>
          </w:p>
        </w:tc>
        <w:tc>
          <w:tcPr>
            <w:tcW w:w="599" w:type="dxa"/>
            <w:noWrap w:val="0"/>
            <w:tcMar>
              <w:left w:w="57" w:type="dxa"/>
              <w:right w:w="57" w:type="dxa"/>
            </w:tcMar>
            <w:vAlign w:val="center"/>
          </w:tcPr>
          <w:p w14:paraId="4C3BA7BD">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商业</w:t>
            </w:r>
          </w:p>
          <w:p w14:paraId="39AA55B0">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企业</w:t>
            </w:r>
          </w:p>
        </w:tc>
        <w:tc>
          <w:tcPr>
            <w:tcW w:w="590" w:type="dxa"/>
            <w:noWrap w:val="0"/>
            <w:tcMar>
              <w:left w:w="57" w:type="dxa"/>
              <w:right w:w="57" w:type="dxa"/>
            </w:tcMar>
            <w:vAlign w:val="center"/>
          </w:tcPr>
          <w:p w14:paraId="633FF29D">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科研</w:t>
            </w:r>
          </w:p>
          <w:p w14:paraId="4E4038C7">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机构</w:t>
            </w:r>
          </w:p>
        </w:tc>
        <w:tc>
          <w:tcPr>
            <w:tcW w:w="598" w:type="dxa"/>
            <w:noWrap w:val="0"/>
            <w:tcMar>
              <w:left w:w="57" w:type="dxa"/>
              <w:right w:w="57" w:type="dxa"/>
            </w:tcMar>
            <w:vAlign w:val="center"/>
          </w:tcPr>
          <w:p w14:paraId="1A5E9392">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社会公益组织</w:t>
            </w:r>
          </w:p>
        </w:tc>
        <w:tc>
          <w:tcPr>
            <w:tcW w:w="571" w:type="dxa"/>
            <w:noWrap w:val="0"/>
            <w:tcMar>
              <w:left w:w="57" w:type="dxa"/>
              <w:right w:w="57" w:type="dxa"/>
            </w:tcMar>
            <w:vAlign w:val="center"/>
          </w:tcPr>
          <w:p w14:paraId="33BA941A">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法律服务机构</w:t>
            </w:r>
          </w:p>
        </w:tc>
        <w:tc>
          <w:tcPr>
            <w:tcW w:w="559" w:type="dxa"/>
            <w:noWrap w:val="0"/>
            <w:tcMar>
              <w:left w:w="57" w:type="dxa"/>
              <w:right w:w="57" w:type="dxa"/>
            </w:tcMar>
            <w:vAlign w:val="center"/>
          </w:tcPr>
          <w:p w14:paraId="388AD80A">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其他</w:t>
            </w:r>
          </w:p>
        </w:tc>
        <w:tc>
          <w:tcPr>
            <w:tcW w:w="521" w:type="dxa"/>
            <w:vMerge w:val="continue"/>
            <w:noWrap w:val="0"/>
            <w:tcMar>
              <w:left w:w="57" w:type="dxa"/>
              <w:right w:w="57" w:type="dxa"/>
            </w:tcMar>
            <w:vAlign w:val="center"/>
          </w:tcPr>
          <w:p w14:paraId="7FB04483">
            <w:pPr>
              <w:spacing w:line="300" w:lineRule="exact"/>
              <w:rPr>
                <w:rFonts w:ascii="Times New Roman" w:hAnsi="Times New Roman" w:eastAsia="方正仿宋简体"/>
                <w:b/>
                <w:sz w:val="21"/>
                <w:szCs w:val="21"/>
              </w:rPr>
            </w:pPr>
          </w:p>
        </w:tc>
      </w:tr>
      <w:tr w14:paraId="3F02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4588" w:type="dxa"/>
            <w:gridSpan w:val="3"/>
            <w:noWrap w:val="0"/>
            <w:tcMar>
              <w:left w:w="57" w:type="dxa"/>
              <w:right w:w="57" w:type="dxa"/>
            </w:tcMar>
            <w:vAlign w:val="center"/>
          </w:tcPr>
          <w:p w14:paraId="2288414B">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36FC919E">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7</w:t>
            </w:r>
          </w:p>
        </w:tc>
        <w:tc>
          <w:tcPr>
            <w:tcW w:w="599" w:type="dxa"/>
            <w:noWrap w:val="0"/>
            <w:tcMar>
              <w:left w:w="57" w:type="dxa"/>
              <w:right w:w="57" w:type="dxa"/>
            </w:tcMar>
            <w:vAlign w:val="center"/>
          </w:tcPr>
          <w:p w14:paraId="134873D6">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5F04F906">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787AD1C8">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2186C380">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1F35C7AC">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2</w:t>
            </w:r>
          </w:p>
        </w:tc>
        <w:tc>
          <w:tcPr>
            <w:tcW w:w="521" w:type="dxa"/>
            <w:noWrap w:val="0"/>
            <w:tcMar>
              <w:left w:w="57" w:type="dxa"/>
              <w:right w:w="57" w:type="dxa"/>
            </w:tcMar>
            <w:vAlign w:val="center"/>
          </w:tcPr>
          <w:p w14:paraId="4F009F3B">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9</w:t>
            </w:r>
          </w:p>
        </w:tc>
      </w:tr>
      <w:tr w14:paraId="58C2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4588" w:type="dxa"/>
            <w:gridSpan w:val="3"/>
            <w:noWrap w:val="0"/>
            <w:tcMar>
              <w:left w:w="57" w:type="dxa"/>
              <w:right w:w="57" w:type="dxa"/>
            </w:tcMar>
            <w:vAlign w:val="center"/>
          </w:tcPr>
          <w:p w14:paraId="6137FE0B">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6CCF4D41">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04D8A0C3">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5C38805C">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21D2497F">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3E579E5C">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64F9358F">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004CE1E8">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1C57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8" w:type="dxa"/>
            <w:vMerge w:val="restart"/>
            <w:noWrap w:val="0"/>
            <w:tcMar>
              <w:left w:w="57" w:type="dxa"/>
              <w:right w:w="57" w:type="dxa"/>
            </w:tcMar>
            <w:vAlign w:val="center"/>
          </w:tcPr>
          <w:p w14:paraId="1997A5B3">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三、本年度办理结果</w:t>
            </w:r>
          </w:p>
        </w:tc>
        <w:tc>
          <w:tcPr>
            <w:tcW w:w="3820" w:type="dxa"/>
            <w:gridSpan w:val="2"/>
            <w:noWrap w:val="0"/>
            <w:tcMar>
              <w:left w:w="57" w:type="dxa"/>
              <w:right w:w="57" w:type="dxa"/>
            </w:tcMar>
            <w:vAlign w:val="center"/>
          </w:tcPr>
          <w:p w14:paraId="7D2B6C43">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（一）予以公开</w:t>
            </w:r>
          </w:p>
        </w:tc>
        <w:tc>
          <w:tcPr>
            <w:tcW w:w="791" w:type="dxa"/>
            <w:noWrap w:val="0"/>
            <w:tcMar>
              <w:left w:w="57" w:type="dxa"/>
              <w:right w:w="57" w:type="dxa"/>
            </w:tcMar>
            <w:vAlign w:val="center"/>
          </w:tcPr>
          <w:p w14:paraId="0D1A6D13">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5</w:t>
            </w:r>
          </w:p>
        </w:tc>
        <w:tc>
          <w:tcPr>
            <w:tcW w:w="599" w:type="dxa"/>
            <w:noWrap w:val="0"/>
            <w:tcMar>
              <w:left w:w="57" w:type="dxa"/>
              <w:right w:w="57" w:type="dxa"/>
            </w:tcMar>
            <w:vAlign w:val="center"/>
          </w:tcPr>
          <w:p w14:paraId="73530D84">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0E2F7A2B">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5B7DC39E">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28B4DA86">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4D527BEC">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4F03FF27">
            <w:pPr>
              <w:widowControl/>
              <w:spacing w:line="300" w:lineRule="exact"/>
              <w:jc w:val="center"/>
              <w:rPr>
                <w:rFonts w:hint="default" w:ascii="Times New Roman" w:hAnsi="Times New Roman" w:eastAsia="方正仿宋简体"/>
                <w:b/>
                <w:sz w:val="21"/>
                <w:szCs w:val="21"/>
                <w:lang w:val="en-US"/>
              </w:rPr>
            </w:pPr>
            <w:r>
              <w:rPr>
                <w:rFonts w:hint="eastAsia" w:ascii="Times New Roman" w:hAnsi="Times New Roman" w:eastAsia="方正仿宋简体" w:cs="Calibri"/>
                <w:b/>
                <w:sz w:val="21"/>
                <w:szCs w:val="21"/>
                <w:lang w:val="en-US" w:eastAsia="zh-CN" w:bidi="ar"/>
              </w:rPr>
              <w:t>5</w:t>
            </w:r>
          </w:p>
        </w:tc>
      </w:tr>
      <w:tr w14:paraId="4B9C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768" w:type="dxa"/>
            <w:vMerge w:val="continue"/>
            <w:noWrap w:val="0"/>
            <w:tcMar>
              <w:left w:w="57" w:type="dxa"/>
              <w:right w:w="57" w:type="dxa"/>
            </w:tcMar>
            <w:vAlign w:val="center"/>
          </w:tcPr>
          <w:p w14:paraId="1DE74AEA">
            <w:pPr>
              <w:spacing w:line="300" w:lineRule="exact"/>
              <w:rPr>
                <w:rFonts w:ascii="Times New Roman" w:hAnsi="Times New Roman" w:eastAsia="方正仿宋简体"/>
                <w:b/>
                <w:sz w:val="21"/>
                <w:szCs w:val="21"/>
              </w:rPr>
            </w:pPr>
          </w:p>
        </w:tc>
        <w:tc>
          <w:tcPr>
            <w:tcW w:w="3820" w:type="dxa"/>
            <w:gridSpan w:val="2"/>
            <w:noWrap w:val="0"/>
            <w:tcMar>
              <w:left w:w="57" w:type="dxa"/>
              <w:right w:w="57" w:type="dxa"/>
            </w:tcMar>
            <w:vAlign w:val="center"/>
          </w:tcPr>
          <w:p w14:paraId="1A640851">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（二）部分公开</w:t>
            </w:r>
            <w:r>
              <w:rPr>
                <w:rFonts w:hint="eastAsia" w:ascii="Times New Roman" w:hAnsi="Times New Roman"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753AD68A">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04E07CEA">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0B371FE3">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1BCD12D5">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064D7037">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06A2DC07">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5915AC93">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r>
      <w:tr w14:paraId="2604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592DFFDB">
            <w:pPr>
              <w:spacing w:line="300" w:lineRule="exact"/>
              <w:rPr>
                <w:rFonts w:ascii="Times New Roman" w:hAnsi="Times New Roman" w:eastAsia="方正仿宋简体"/>
                <w:b/>
                <w:sz w:val="21"/>
                <w:szCs w:val="21"/>
              </w:rPr>
            </w:pPr>
          </w:p>
        </w:tc>
        <w:tc>
          <w:tcPr>
            <w:tcW w:w="942" w:type="dxa"/>
            <w:vMerge w:val="restart"/>
            <w:noWrap w:val="0"/>
            <w:tcMar>
              <w:left w:w="57" w:type="dxa"/>
              <w:right w:w="57" w:type="dxa"/>
            </w:tcMar>
            <w:vAlign w:val="center"/>
          </w:tcPr>
          <w:p w14:paraId="21721382">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（三）不予公开</w:t>
            </w:r>
          </w:p>
        </w:tc>
        <w:tc>
          <w:tcPr>
            <w:tcW w:w="2878" w:type="dxa"/>
            <w:noWrap w:val="0"/>
            <w:tcMar>
              <w:left w:w="57" w:type="dxa"/>
              <w:right w:w="57" w:type="dxa"/>
            </w:tcMar>
            <w:vAlign w:val="top"/>
          </w:tcPr>
          <w:p w14:paraId="72B3D02D">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1.属于国家秘密</w:t>
            </w:r>
          </w:p>
        </w:tc>
        <w:tc>
          <w:tcPr>
            <w:tcW w:w="791" w:type="dxa"/>
            <w:noWrap w:val="0"/>
            <w:tcMar>
              <w:left w:w="57" w:type="dxa"/>
              <w:right w:w="57" w:type="dxa"/>
            </w:tcMar>
            <w:vAlign w:val="center"/>
          </w:tcPr>
          <w:p w14:paraId="12929A62">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3467FAED">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4570E79D">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1465F04D">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0E0FCB24">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6E9B1A11">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2C8DD400">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5DB0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3EAD6BD4">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0B6877D5">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050309C3">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2.其他法律行政法规禁止公开</w:t>
            </w:r>
          </w:p>
        </w:tc>
        <w:tc>
          <w:tcPr>
            <w:tcW w:w="791" w:type="dxa"/>
            <w:noWrap w:val="0"/>
            <w:tcMar>
              <w:left w:w="57" w:type="dxa"/>
              <w:right w:w="57" w:type="dxa"/>
            </w:tcMar>
            <w:vAlign w:val="center"/>
          </w:tcPr>
          <w:p w14:paraId="5EB40C31">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5A6D6163">
            <w:pPr>
              <w:widowControl/>
              <w:spacing w:line="300" w:lineRule="exact"/>
              <w:jc w:val="center"/>
              <w:rPr>
                <w:rFonts w:hint="default"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4A77C035">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77E312A1">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2E1AAA52">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56BCA181">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718A2663">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575C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3F0A61E9">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03F26ADF">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2DBC322C">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3.危及“三安全一稳定”</w:t>
            </w:r>
          </w:p>
        </w:tc>
        <w:tc>
          <w:tcPr>
            <w:tcW w:w="791" w:type="dxa"/>
            <w:noWrap w:val="0"/>
            <w:tcMar>
              <w:left w:w="57" w:type="dxa"/>
              <w:right w:w="57" w:type="dxa"/>
            </w:tcMar>
            <w:vAlign w:val="center"/>
          </w:tcPr>
          <w:p w14:paraId="0824B6C4">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366112A9">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153EE45D">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432CAE6F">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70E13878">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517CAE49">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77482801">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7ED5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1162863C">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7894AA8D">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07E38F72">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4.保护第三方合法权益</w:t>
            </w:r>
          </w:p>
        </w:tc>
        <w:tc>
          <w:tcPr>
            <w:tcW w:w="791" w:type="dxa"/>
            <w:noWrap w:val="0"/>
            <w:tcMar>
              <w:left w:w="57" w:type="dxa"/>
              <w:right w:w="57" w:type="dxa"/>
            </w:tcMar>
            <w:vAlign w:val="center"/>
          </w:tcPr>
          <w:p w14:paraId="1D5EA59C">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6C0E38AE">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370289A5">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4608C5A4">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17633614">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5F2FDF7F">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47A58165">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47C7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0D0ECC48">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01DFBDF5">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0806F5C1">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5.属于三类内部事务信息</w:t>
            </w:r>
          </w:p>
        </w:tc>
        <w:tc>
          <w:tcPr>
            <w:tcW w:w="791" w:type="dxa"/>
            <w:noWrap w:val="0"/>
            <w:tcMar>
              <w:left w:w="57" w:type="dxa"/>
              <w:right w:w="57" w:type="dxa"/>
            </w:tcMar>
            <w:vAlign w:val="center"/>
          </w:tcPr>
          <w:p w14:paraId="2DC153EC">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0E515B61">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7DF78C7C">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25249E30">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69B55E00">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16C75C84">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206D3F31">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7A14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1918F13B">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11696B7B">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35DBF3B7">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6.属于四类过程性信息</w:t>
            </w:r>
          </w:p>
        </w:tc>
        <w:tc>
          <w:tcPr>
            <w:tcW w:w="791" w:type="dxa"/>
            <w:noWrap w:val="0"/>
            <w:tcMar>
              <w:left w:w="57" w:type="dxa"/>
              <w:right w:w="57" w:type="dxa"/>
            </w:tcMar>
            <w:vAlign w:val="center"/>
          </w:tcPr>
          <w:p w14:paraId="31AD8929">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4AED0C8B">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35E1A54A">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1F800BCF">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4BCB5713">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272083D0">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1F6A5DD3">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r>
      <w:tr w14:paraId="5316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76D5FAD8">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70D161C3">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0BA9762F">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7.属于行政执法案卷</w:t>
            </w:r>
          </w:p>
        </w:tc>
        <w:tc>
          <w:tcPr>
            <w:tcW w:w="791" w:type="dxa"/>
            <w:noWrap w:val="0"/>
            <w:tcMar>
              <w:left w:w="57" w:type="dxa"/>
              <w:right w:w="57" w:type="dxa"/>
            </w:tcMar>
            <w:vAlign w:val="center"/>
          </w:tcPr>
          <w:p w14:paraId="4A894157">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6C889DBD">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5C86457B">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5304E4EC">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0BFF5E74">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664A3830">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377267CE">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r>
      <w:tr w14:paraId="0DA6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6A40DA6B">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0E4282D3">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0D23B3E0">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8.属于行政查询事项</w:t>
            </w:r>
          </w:p>
        </w:tc>
        <w:tc>
          <w:tcPr>
            <w:tcW w:w="791" w:type="dxa"/>
            <w:noWrap w:val="0"/>
            <w:tcMar>
              <w:left w:w="57" w:type="dxa"/>
              <w:right w:w="57" w:type="dxa"/>
            </w:tcMar>
            <w:vAlign w:val="center"/>
          </w:tcPr>
          <w:p w14:paraId="25265109">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4FAF9933">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0F9076C9">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7EB8D53B">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37C754AD">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5F7AB23C">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0A2DC3B4">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r>
      <w:tr w14:paraId="13FD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72BF158E">
            <w:pPr>
              <w:spacing w:line="300" w:lineRule="exact"/>
              <w:rPr>
                <w:rFonts w:ascii="Times New Roman" w:hAnsi="Times New Roman" w:eastAsia="方正仿宋简体"/>
                <w:b/>
                <w:sz w:val="21"/>
                <w:szCs w:val="21"/>
              </w:rPr>
            </w:pPr>
          </w:p>
        </w:tc>
        <w:tc>
          <w:tcPr>
            <w:tcW w:w="942" w:type="dxa"/>
            <w:vMerge w:val="restart"/>
            <w:noWrap w:val="0"/>
            <w:tcMar>
              <w:left w:w="57" w:type="dxa"/>
              <w:right w:w="57" w:type="dxa"/>
            </w:tcMar>
            <w:vAlign w:val="center"/>
          </w:tcPr>
          <w:p w14:paraId="30923D80">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（四）无法提供</w:t>
            </w:r>
          </w:p>
        </w:tc>
        <w:tc>
          <w:tcPr>
            <w:tcW w:w="2878" w:type="dxa"/>
            <w:noWrap w:val="0"/>
            <w:tcMar>
              <w:left w:w="57" w:type="dxa"/>
              <w:right w:w="57" w:type="dxa"/>
            </w:tcMar>
            <w:vAlign w:val="top"/>
          </w:tcPr>
          <w:p w14:paraId="1ECFA8F6">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1.本机关不掌握相关政府信息</w:t>
            </w:r>
          </w:p>
        </w:tc>
        <w:tc>
          <w:tcPr>
            <w:tcW w:w="791" w:type="dxa"/>
            <w:noWrap w:val="0"/>
            <w:tcMar>
              <w:left w:w="57" w:type="dxa"/>
              <w:right w:w="57" w:type="dxa"/>
            </w:tcMar>
            <w:vAlign w:val="center"/>
          </w:tcPr>
          <w:p w14:paraId="13F3BEA3">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4</w:t>
            </w:r>
          </w:p>
        </w:tc>
        <w:tc>
          <w:tcPr>
            <w:tcW w:w="599" w:type="dxa"/>
            <w:noWrap w:val="0"/>
            <w:tcMar>
              <w:left w:w="57" w:type="dxa"/>
              <w:right w:w="57" w:type="dxa"/>
            </w:tcMar>
            <w:vAlign w:val="center"/>
          </w:tcPr>
          <w:p w14:paraId="56E61D05">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0A2AFB09">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367470B4">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3637176F">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50F6D220">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1588282D">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4</w:t>
            </w:r>
          </w:p>
        </w:tc>
      </w:tr>
      <w:tr w14:paraId="4D17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1A904A2F">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359EEDB1">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1BE80AB2">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2.没有现成信息需要另行制作</w:t>
            </w:r>
          </w:p>
        </w:tc>
        <w:tc>
          <w:tcPr>
            <w:tcW w:w="791" w:type="dxa"/>
            <w:noWrap w:val="0"/>
            <w:tcMar>
              <w:left w:w="57" w:type="dxa"/>
              <w:right w:w="57" w:type="dxa"/>
            </w:tcMar>
            <w:vAlign w:val="center"/>
          </w:tcPr>
          <w:p w14:paraId="05FF80B4">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73BD0BA5">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7E9F01A5">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73106F32">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2563F7D7">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2B7AF610">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43876C10">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654B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8" w:type="dxa"/>
            <w:vMerge w:val="continue"/>
            <w:noWrap w:val="0"/>
            <w:tcMar>
              <w:left w:w="57" w:type="dxa"/>
              <w:right w:w="57" w:type="dxa"/>
            </w:tcMar>
            <w:vAlign w:val="center"/>
          </w:tcPr>
          <w:p w14:paraId="2680F233">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7673086A">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3F008C6B">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3.补正后申请内容仍不明确</w:t>
            </w:r>
          </w:p>
        </w:tc>
        <w:tc>
          <w:tcPr>
            <w:tcW w:w="791" w:type="dxa"/>
            <w:noWrap w:val="0"/>
            <w:tcMar>
              <w:left w:w="57" w:type="dxa"/>
              <w:right w:w="57" w:type="dxa"/>
            </w:tcMar>
            <w:vAlign w:val="center"/>
          </w:tcPr>
          <w:p w14:paraId="1AA36D63">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61391786">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59B9D065">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48FFCFA8">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62CC7DE4">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6315343C">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4E923958">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68E6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8" w:type="dxa"/>
            <w:vMerge w:val="restart"/>
            <w:noWrap w:val="0"/>
            <w:tcMar>
              <w:left w:w="57" w:type="dxa"/>
              <w:right w:w="57" w:type="dxa"/>
            </w:tcMar>
            <w:vAlign w:val="center"/>
          </w:tcPr>
          <w:p w14:paraId="3AD4AAFE">
            <w:pPr>
              <w:spacing w:line="300" w:lineRule="exact"/>
              <w:rPr>
                <w:rFonts w:ascii="Times New Roman" w:hAnsi="Times New Roman" w:eastAsia="方正仿宋简体"/>
                <w:b/>
                <w:sz w:val="21"/>
                <w:szCs w:val="21"/>
              </w:rPr>
            </w:pPr>
          </w:p>
        </w:tc>
        <w:tc>
          <w:tcPr>
            <w:tcW w:w="942" w:type="dxa"/>
            <w:vMerge w:val="restart"/>
            <w:noWrap w:val="0"/>
            <w:tcMar>
              <w:left w:w="57" w:type="dxa"/>
              <w:right w:w="57" w:type="dxa"/>
            </w:tcMar>
            <w:vAlign w:val="center"/>
          </w:tcPr>
          <w:p w14:paraId="0F4FF862">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（五）不予处理</w:t>
            </w:r>
          </w:p>
        </w:tc>
        <w:tc>
          <w:tcPr>
            <w:tcW w:w="2878" w:type="dxa"/>
            <w:noWrap w:val="0"/>
            <w:tcMar>
              <w:left w:w="57" w:type="dxa"/>
              <w:right w:w="57" w:type="dxa"/>
            </w:tcMar>
            <w:vAlign w:val="top"/>
          </w:tcPr>
          <w:p w14:paraId="7AF13EB9">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1.信访举报投诉类申请</w:t>
            </w:r>
          </w:p>
        </w:tc>
        <w:tc>
          <w:tcPr>
            <w:tcW w:w="791" w:type="dxa"/>
            <w:noWrap w:val="0"/>
            <w:tcMar>
              <w:left w:w="57" w:type="dxa"/>
              <w:right w:w="57" w:type="dxa"/>
            </w:tcMar>
            <w:vAlign w:val="center"/>
          </w:tcPr>
          <w:p w14:paraId="77C252CF">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1C6B8407">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6E1C3D75">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15FC4D17">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52EFDB78">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7D165ED1">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291A01C0">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4333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8" w:type="dxa"/>
            <w:vMerge w:val="continue"/>
            <w:noWrap w:val="0"/>
            <w:tcMar>
              <w:left w:w="57" w:type="dxa"/>
              <w:right w:w="57" w:type="dxa"/>
            </w:tcMar>
            <w:vAlign w:val="center"/>
          </w:tcPr>
          <w:p w14:paraId="2FE28ACF">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052C2C57">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7B9024B6">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2.重复申请</w:t>
            </w:r>
          </w:p>
        </w:tc>
        <w:tc>
          <w:tcPr>
            <w:tcW w:w="791" w:type="dxa"/>
            <w:noWrap w:val="0"/>
            <w:tcMar>
              <w:left w:w="57" w:type="dxa"/>
              <w:right w:w="57" w:type="dxa"/>
            </w:tcMar>
            <w:vAlign w:val="center"/>
          </w:tcPr>
          <w:p w14:paraId="08DAED85">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5C90C184">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2E59C882">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32BC0AAB">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09FCA63F">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3374FCC4">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7F22B2C9">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796C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8" w:type="dxa"/>
            <w:vMerge w:val="continue"/>
            <w:noWrap w:val="0"/>
            <w:tcMar>
              <w:left w:w="57" w:type="dxa"/>
              <w:right w:w="57" w:type="dxa"/>
            </w:tcMar>
            <w:vAlign w:val="center"/>
          </w:tcPr>
          <w:p w14:paraId="0F03D2BF">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33401B6C">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2066F493">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3.要求提供公开出版物</w:t>
            </w:r>
          </w:p>
        </w:tc>
        <w:tc>
          <w:tcPr>
            <w:tcW w:w="791" w:type="dxa"/>
            <w:noWrap w:val="0"/>
            <w:tcMar>
              <w:left w:w="57" w:type="dxa"/>
              <w:right w:w="57" w:type="dxa"/>
            </w:tcMar>
            <w:vAlign w:val="center"/>
          </w:tcPr>
          <w:p w14:paraId="4053E418">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649BA3B8">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0F70785A">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3B000C8D">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00626F6C">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28C98851">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554B6260">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7D5E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8" w:type="dxa"/>
            <w:vMerge w:val="continue"/>
            <w:noWrap w:val="0"/>
            <w:tcMar>
              <w:left w:w="57" w:type="dxa"/>
              <w:right w:w="57" w:type="dxa"/>
            </w:tcMar>
            <w:vAlign w:val="center"/>
          </w:tcPr>
          <w:p w14:paraId="129F0D58">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4C0E6B7C">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top"/>
          </w:tcPr>
          <w:p w14:paraId="625009E2">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4.无正当理由大量反复申请</w:t>
            </w:r>
          </w:p>
        </w:tc>
        <w:tc>
          <w:tcPr>
            <w:tcW w:w="791" w:type="dxa"/>
            <w:noWrap w:val="0"/>
            <w:tcMar>
              <w:left w:w="57" w:type="dxa"/>
              <w:right w:w="57" w:type="dxa"/>
            </w:tcMar>
            <w:vAlign w:val="center"/>
          </w:tcPr>
          <w:p w14:paraId="4B28EB37">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3C0379A6">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3D722B7A">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744F4072">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170A63D2">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5C7341B6">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1FF0BBF3">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745D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trPr>
        <w:tc>
          <w:tcPr>
            <w:tcW w:w="768" w:type="dxa"/>
            <w:vMerge w:val="continue"/>
            <w:noWrap w:val="0"/>
            <w:tcMar>
              <w:left w:w="57" w:type="dxa"/>
              <w:right w:w="57" w:type="dxa"/>
            </w:tcMar>
            <w:vAlign w:val="center"/>
          </w:tcPr>
          <w:p w14:paraId="3BC32A2C">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53BC4738">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center"/>
          </w:tcPr>
          <w:p w14:paraId="63C04B7D">
            <w:pPr>
              <w:widowControl/>
              <w:spacing w:line="300" w:lineRule="exac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14:paraId="69942CC6">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473B0D62">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60364310">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34A4AD4A">
            <w:pPr>
              <w:widowControl/>
              <w:spacing w:line="300" w:lineRule="exact"/>
              <w:jc w:val="center"/>
              <w:rPr>
                <w:rFonts w:hint="default"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2AA74093">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720C3753">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392B6A72">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r>
      <w:tr w14:paraId="38F2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8" w:type="dxa"/>
            <w:vMerge w:val="continue"/>
            <w:noWrap w:val="0"/>
            <w:tcMar>
              <w:left w:w="57" w:type="dxa"/>
              <w:right w:w="57" w:type="dxa"/>
            </w:tcMar>
            <w:vAlign w:val="center"/>
          </w:tcPr>
          <w:p w14:paraId="5C13AD33">
            <w:pPr>
              <w:spacing w:line="300" w:lineRule="exact"/>
              <w:rPr>
                <w:rFonts w:ascii="Times New Roman" w:hAnsi="Times New Roman" w:eastAsia="方正仿宋简体"/>
                <w:b/>
                <w:sz w:val="21"/>
                <w:szCs w:val="21"/>
              </w:rPr>
            </w:pPr>
          </w:p>
        </w:tc>
        <w:tc>
          <w:tcPr>
            <w:tcW w:w="942" w:type="dxa"/>
            <w:vMerge w:val="restart"/>
            <w:noWrap w:val="0"/>
            <w:tcMar>
              <w:left w:w="57" w:type="dxa"/>
              <w:right w:w="57" w:type="dxa"/>
            </w:tcMar>
            <w:vAlign w:val="center"/>
          </w:tcPr>
          <w:p w14:paraId="02BC8EBA">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（六）其他处理</w:t>
            </w:r>
          </w:p>
        </w:tc>
        <w:tc>
          <w:tcPr>
            <w:tcW w:w="2878" w:type="dxa"/>
            <w:noWrap w:val="0"/>
            <w:tcMar>
              <w:left w:w="57" w:type="dxa"/>
              <w:right w:w="57" w:type="dxa"/>
            </w:tcMar>
            <w:vAlign w:val="center"/>
          </w:tcPr>
          <w:p w14:paraId="0D7CA0E9">
            <w:pPr>
              <w:widowControl/>
              <w:spacing w:line="300" w:lineRule="exac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5B63711E">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79E9B3C8">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611FC186">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22684011">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1783A7F1">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76EFEF5F">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21ECA48F">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14:paraId="39E3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8" w:type="dxa"/>
            <w:vMerge w:val="continue"/>
            <w:noWrap w:val="0"/>
            <w:tcMar>
              <w:left w:w="57" w:type="dxa"/>
              <w:right w:w="57" w:type="dxa"/>
            </w:tcMar>
            <w:vAlign w:val="center"/>
          </w:tcPr>
          <w:p w14:paraId="47F3E07F">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60790A1E">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center"/>
          </w:tcPr>
          <w:p w14:paraId="676B4A13">
            <w:pPr>
              <w:widowControl/>
              <w:spacing w:line="300" w:lineRule="exac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18600B38">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0A12ECCA">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20BE2146">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096C928B">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32838E09">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3E86BECF">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55924C8E">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r>
      <w:tr w14:paraId="1449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8" w:type="dxa"/>
            <w:vMerge w:val="continue"/>
            <w:noWrap w:val="0"/>
            <w:tcMar>
              <w:left w:w="57" w:type="dxa"/>
              <w:right w:w="57" w:type="dxa"/>
            </w:tcMar>
            <w:vAlign w:val="center"/>
          </w:tcPr>
          <w:p w14:paraId="40C2362E">
            <w:pPr>
              <w:spacing w:line="300" w:lineRule="exact"/>
              <w:rPr>
                <w:rFonts w:ascii="Times New Roman" w:hAnsi="Times New Roman" w:eastAsia="方正仿宋简体"/>
                <w:b/>
                <w:sz w:val="21"/>
                <w:szCs w:val="21"/>
              </w:rPr>
            </w:pPr>
          </w:p>
        </w:tc>
        <w:tc>
          <w:tcPr>
            <w:tcW w:w="942" w:type="dxa"/>
            <w:vMerge w:val="continue"/>
            <w:noWrap w:val="0"/>
            <w:tcMar>
              <w:left w:w="57" w:type="dxa"/>
              <w:right w:w="57" w:type="dxa"/>
            </w:tcMar>
            <w:vAlign w:val="center"/>
          </w:tcPr>
          <w:p w14:paraId="03691B7E">
            <w:pPr>
              <w:spacing w:line="300" w:lineRule="exact"/>
              <w:rPr>
                <w:rFonts w:ascii="Times New Roman" w:hAnsi="Times New Roman" w:eastAsia="方正仿宋简体"/>
                <w:b/>
                <w:sz w:val="21"/>
                <w:szCs w:val="21"/>
              </w:rPr>
            </w:pPr>
          </w:p>
        </w:tc>
        <w:tc>
          <w:tcPr>
            <w:tcW w:w="2878" w:type="dxa"/>
            <w:noWrap w:val="0"/>
            <w:tcMar>
              <w:left w:w="57" w:type="dxa"/>
              <w:right w:w="57" w:type="dxa"/>
            </w:tcMar>
            <w:vAlign w:val="center"/>
          </w:tcPr>
          <w:p w14:paraId="5328DFF2">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3.其他</w:t>
            </w:r>
          </w:p>
        </w:tc>
        <w:tc>
          <w:tcPr>
            <w:tcW w:w="791" w:type="dxa"/>
            <w:noWrap w:val="0"/>
            <w:tcMar>
              <w:left w:w="57" w:type="dxa"/>
              <w:right w:w="57" w:type="dxa"/>
            </w:tcMar>
            <w:vAlign w:val="center"/>
          </w:tcPr>
          <w:p w14:paraId="66E4B685">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1F4B8EA4">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5B021929">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57AA0DBF">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2C2AE647">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7F873A1E">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38265AB0">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r>
      <w:tr w14:paraId="111C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8" w:type="dxa"/>
            <w:vMerge w:val="continue"/>
            <w:noWrap w:val="0"/>
            <w:tcMar>
              <w:left w:w="57" w:type="dxa"/>
              <w:right w:w="57" w:type="dxa"/>
            </w:tcMar>
            <w:vAlign w:val="center"/>
          </w:tcPr>
          <w:p w14:paraId="62B07207">
            <w:pPr>
              <w:spacing w:line="300" w:lineRule="exact"/>
              <w:rPr>
                <w:rFonts w:ascii="Times New Roman" w:hAnsi="Times New Roman" w:eastAsia="方正仿宋简体"/>
                <w:b/>
                <w:sz w:val="21"/>
                <w:szCs w:val="21"/>
              </w:rPr>
            </w:pPr>
          </w:p>
        </w:tc>
        <w:tc>
          <w:tcPr>
            <w:tcW w:w="3820" w:type="dxa"/>
            <w:gridSpan w:val="2"/>
            <w:noWrap w:val="0"/>
            <w:tcMar>
              <w:left w:w="57" w:type="dxa"/>
              <w:right w:w="57" w:type="dxa"/>
            </w:tcMar>
            <w:vAlign w:val="center"/>
          </w:tcPr>
          <w:p w14:paraId="3FF0612D">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（七）总计</w:t>
            </w:r>
          </w:p>
        </w:tc>
        <w:tc>
          <w:tcPr>
            <w:tcW w:w="791" w:type="dxa"/>
            <w:noWrap w:val="0"/>
            <w:tcMar>
              <w:left w:w="57" w:type="dxa"/>
              <w:right w:w="57" w:type="dxa"/>
            </w:tcMar>
            <w:vAlign w:val="center"/>
          </w:tcPr>
          <w:p w14:paraId="2FC0EB52">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9</w:t>
            </w:r>
          </w:p>
        </w:tc>
        <w:tc>
          <w:tcPr>
            <w:tcW w:w="599" w:type="dxa"/>
            <w:noWrap w:val="0"/>
            <w:tcMar>
              <w:left w:w="57" w:type="dxa"/>
              <w:right w:w="57" w:type="dxa"/>
            </w:tcMar>
            <w:vAlign w:val="center"/>
          </w:tcPr>
          <w:p w14:paraId="103A8D10">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4A0AFF51">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2131A302">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283F87E8">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60F50DF2">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41BBE9EB">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9</w:t>
            </w:r>
          </w:p>
        </w:tc>
      </w:tr>
      <w:tr w14:paraId="07AD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588" w:type="dxa"/>
            <w:gridSpan w:val="3"/>
            <w:noWrap w:val="0"/>
            <w:tcMar>
              <w:left w:w="57" w:type="dxa"/>
              <w:right w:w="57" w:type="dxa"/>
            </w:tcMar>
            <w:vAlign w:val="center"/>
          </w:tcPr>
          <w:p w14:paraId="644D39AE">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四、结转下年度继续办理</w:t>
            </w:r>
          </w:p>
        </w:tc>
        <w:tc>
          <w:tcPr>
            <w:tcW w:w="791" w:type="dxa"/>
            <w:noWrap w:val="0"/>
            <w:tcMar>
              <w:left w:w="57" w:type="dxa"/>
              <w:right w:w="57" w:type="dxa"/>
            </w:tcMar>
            <w:vAlign w:val="center"/>
          </w:tcPr>
          <w:p w14:paraId="1215755E">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noWrap w:val="0"/>
            <w:tcMar>
              <w:left w:w="57" w:type="dxa"/>
              <w:right w:w="57" w:type="dxa"/>
            </w:tcMar>
            <w:vAlign w:val="center"/>
          </w:tcPr>
          <w:p w14:paraId="153C8D8A">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0" w:type="dxa"/>
            <w:noWrap w:val="0"/>
            <w:tcMar>
              <w:left w:w="57" w:type="dxa"/>
              <w:right w:w="57" w:type="dxa"/>
            </w:tcMar>
            <w:vAlign w:val="center"/>
          </w:tcPr>
          <w:p w14:paraId="2B01E4E6">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8" w:type="dxa"/>
            <w:noWrap w:val="0"/>
            <w:tcMar>
              <w:left w:w="57" w:type="dxa"/>
              <w:right w:w="57" w:type="dxa"/>
            </w:tcMar>
            <w:vAlign w:val="center"/>
          </w:tcPr>
          <w:p w14:paraId="324A5D14">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71" w:type="dxa"/>
            <w:noWrap w:val="0"/>
            <w:tcMar>
              <w:left w:w="57" w:type="dxa"/>
              <w:right w:w="57" w:type="dxa"/>
            </w:tcMar>
            <w:vAlign w:val="center"/>
          </w:tcPr>
          <w:p w14:paraId="52252F2F">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noWrap w:val="0"/>
            <w:tcMar>
              <w:left w:w="57" w:type="dxa"/>
              <w:right w:w="57" w:type="dxa"/>
            </w:tcMar>
            <w:vAlign w:val="center"/>
          </w:tcPr>
          <w:p w14:paraId="596F81E8">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noWrap w:val="0"/>
            <w:tcMar>
              <w:left w:w="57" w:type="dxa"/>
              <w:right w:w="57" w:type="dxa"/>
            </w:tcMar>
            <w:vAlign w:val="center"/>
          </w:tcPr>
          <w:p w14:paraId="01E934EF">
            <w:pPr>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r>
    </w:tbl>
    <w:p w14:paraId="5C833C18">
      <w:pPr>
        <w:pStyle w:val="2"/>
        <w:keepNext w:val="0"/>
        <w:keepLines w:val="0"/>
        <w:widowControl/>
        <w:numPr>
          <w:ilvl w:val="0"/>
          <w:numId w:val="0"/>
        </w:numPr>
        <w:suppressLineNumbers w:val="0"/>
        <w:spacing w:before="0" w:beforeAutospacing="0" w:after="0" w:afterAutospacing="0" w:line="420" w:lineRule="atLeast"/>
        <w:ind w:right="0" w:rightChars="0"/>
        <w:jc w:val="left"/>
        <w:rPr>
          <w:rFonts w:hint="eastAsia" w:ascii="Times New Roman" w:hAnsi="Times New Roman" w:eastAsia="黑体" w:cs="黑体"/>
          <w:b/>
          <w:bCs w:val="0"/>
          <w:i w:val="0"/>
          <w:iCs w:val="0"/>
          <w:caps w:val="0"/>
          <w:color w:val="000000"/>
          <w:spacing w:val="0"/>
          <w:sz w:val="32"/>
          <w:szCs w:val="32"/>
        </w:rPr>
      </w:pPr>
    </w:p>
    <w:p w14:paraId="72CB94E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643" w:firstLineChars="200"/>
        <w:jc w:val="left"/>
        <w:textAlignment w:val="auto"/>
        <w:rPr>
          <w:rFonts w:hint="eastAsia" w:ascii="Times New Roman" w:hAnsi="Times New Roman" w:eastAsia="黑体" w:cs="黑体"/>
          <w:b/>
          <w:bCs w:val="0"/>
          <w:i w:val="0"/>
          <w:iCs w:val="0"/>
          <w:caps w:val="0"/>
          <w:color w:val="000000"/>
          <w:spacing w:val="0"/>
          <w:sz w:val="32"/>
          <w:szCs w:val="32"/>
        </w:rPr>
      </w:pPr>
      <w:r>
        <w:rPr>
          <w:rFonts w:hint="eastAsia" w:ascii="Times New Roman" w:hAnsi="Times New Roman" w:eastAsia="黑体" w:cs="黑体"/>
          <w:b/>
          <w:bCs w:val="0"/>
          <w:i w:val="0"/>
          <w:iCs w:val="0"/>
          <w:caps w:val="0"/>
          <w:color w:val="000000"/>
          <w:spacing w:val="0"/>
          <w:kern w:val="0"/>
          <w:sz w:val="32"/>
          <w:szCs w:val="32"/>
          <w:lang w:val="en-US" w:eastAsia="zh-CN" w:bidi="ar"/>
        </w:rPr>
        <w:t>四</w:t>
      </w:r>
      <w:bookmarkStart w:id="0" w:name="_GoBack"/>
      <w:bookmarkEnd w:id="0"/>
      <w:r>
        <w:rPr>
          <w:rFonts w:hint="eastAsia" w:ascii="Times New Roman" w:hAnsi="Times New Roman" w:eastAsia="黑体" w:cs="黑体"/>
          <w:b/>
          <w:bCs w:val="0"/>
          <w:i w:val="0"/>
          <w:iCs w:val="0"/>
          <w:caps w:val="0"/>
          <w:color w:val="000000"/>
          <w:spacing w:val="0"/>
          <w:kern w:val="0"/>
          <w:sz w:val="32"/>
          <w:szCs w:val="32"/>
          <w:lang w:val="en-US" w:eastAsia="zh-CN" w:bidi="ar"/>
        </w:rPr>
        <w:t>、</w:t>
      </w:r>
      <w:r>
        <w:rPr>
          <w:rFonts w:hint="eastAsia" w:ascii="Times New Roman" w:hAnsi="Times New Roman" w:eastAsia="黑体" w:cs="黑体"/>
          <w:b/>
          <w:bCs w:val="0"/>
          <w:i w:val="0"/>
          <w:iCs w:val="0"/>
          <w:caps w:val="0"/>
          <w:color w:val="000000"/>
          <w:spacing w:val="0"/>
          <w:sz w:val="32"/>
          <w:szCs w:val="32"/>
        </w:rPr>
        <w:t>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1E33AA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A5003E">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58FCFC6">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行政诉讼</w:t>
            </w:r>
          </w:p>
        </w:tc>
      </w:tr>
      <w:tr w14:paraId="0B32DE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A8F88FF">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3553455">
            <w:pPr>
              <w:widowControl/>
              <w:spacing w:line="340" w:lineRule="exact"/>
              <w:ind w:left="-42" w:leftChars="-20" w:right="-42" w:rightChars="-20"/>
              <w:jc w:val="center"/>
              <w:rPr>
                <w:rFonts w:ascii="Times New Roman" w:hAnsi="Times New Roman" w:eastAsia="方正黑体简体" w:cs="宋体"/>
                <w:b/>
                <w:sz w:val="21"/>
                <w:szCs w:val="21"/>
                <w:lang w:bidi="ar"/>
              </w:rPr>
            </w:pPr>
            <w:r>
              <w:rPr>
                <w:rFonts w:hint="eastAsia" w:ascii="Times New Roman" w:hAnsi="Times New Roman" w:eastAsia="方正黑体简体" w:cs="宋体"/>
                <w:b/>
                <w:sz w:val="21"/>
                <w:szCs w:val="21"/>
                <w:lang w:bidi="ar"/>
              </w:rPr>
              <w:t>结果</w:t>
            </w:r>
          </w:p>
          <w:p w14:paraId="76A1B695">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F920E0">
            <w:pPr>
              <w:widowControl/>
              <w:spacing w:line="340" w:lineRule="exact"/>
              <w:ind w:left="-42" w:leftChars="-20" w:right="-42" w:rightChars="-20"/>
              <w:jc w:val="center"/>
              <w:rPr>
                <w:rFonts w:hint="eastAsia" w:ascii="Times New Roman" w:hAnsi="Times New Roman" w:eastAsia="方正黑体简体" w:cs="宋体"/>
                <w:b/>
                <w:sz w:val="21"/>
                <w:szCs w:val="21"/>
                <w:lang w:eastAsia="zh-CN" w:bidi="ar"/>
              </w:rPr>
            </w:pPr>
            <w:r>
              <w:rPr>
                <w:rFonts w:hint="eastAsia" w:ascii="Times New Roman" w:hAnsi="Times New Roman" w:eastAsia="方正黑体简体" w:cs="宋体"/>
                <w:b/>
                <w:sz w:val="21"/>
                <w:szCs w:val="21"/>
                <w:lang w:bidi="ar"/>
              </w:rPr>
              <w:t>其他</w:t>
            </w:r>
          </w:p>
          <w:p w14:paraId="68DA5F64">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FCD7E8C">
            <w:pPr>
              <w:widowControl/>
              <w:spacing w:line="340" w:lineRule="exact"/>
              <w:ind w:left="-42" w:leftChars="-20" w:right="-42" w:rightChars="-20"/>
              <w:jc w:val="center"/>
              <w:rPr>
                <w:rFonts w:hint="eastAsia" w:ascii="Times New Roman" w:hAnsi="Times New Roman" w:eastAsia="方正黑体简体" w:cs="宋体"/>
                <w:b/>
                <w:sz w:val="21"/>
                <w:szCs w:val="21"/>
                <w:lang w:eastAsia="zh-CN" w:bidi="ar"/>
              </w:rPr>
            </w:pPr>
            <w:r>
              <w:rPr>
                <w:rFonts w:hint="eastAsia" w:ascii="Times New Roman" w:hAnsi="Times New Roman" w:eastAsia="方正黑体简体" w:cs="宋体"/>
                <w:b/>
                <w:sz w:val="21"/>
                <w:szCs w:val="21"/>
                <w:lang w:bidi="ar"/>
              </w:rPr>
              <w:t>尚未</w:t>
            </w:r>
          </w:p>
          <w:p w14:paraId="5D2A63F3">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839496">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BE1DE7">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ED90090">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复议后起诉</w:t>
            </w:r>
          </w:p>
        </w:tc>
      </w:tr>
      <w:tr w14:paraId="7ED34A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220B4B3">
            <w:pPr>
              <w:spacing w:line="340" w:lineRule="exact"/>
              <w:ind w:left="-42" w:leftChars="-20" w:right="-42" w:rightChars="-20"/>
              <w:rPr>
                <w:rFonts w:ascii="Times New Roman" w:hAnsi="Times New Roman"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D8E4191">
            <w:pPr>
              <w:spacing w:line="340" w:lineRule="exact"/>
              <w:ind w:left="-42" w:leftChars="-20" w:right="-42" w:rightChars="-20"/>
              <w:rPr>
                <w:rFonts w:ascii="Times New Roman" w:hAnsi="Times New Roman"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9E1C17B">
            <w:pPr>
              <w:spacing w:line="340" w:lineRule="exact"/>
              <w:ind w:left="-42" w:leftChars="-20" w:right="-42" w:rightChars="-20"/>
              <w:rPr>
                <w:rFonts w:ascii="Times New Roman" w:hAnsi="Times New Roman"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D8F63C">
            <w:pPr>
              <w:spacing w:line="340" w:lineRule="exact"/>
              <w:ind w:left="-42" w:leftChars="-20" w:right="-42" w:rightChars="-20"/>
              <w:rPr>
                <w:rFonts w:ascii="Times New Roman" w:hAnsi="Times New Roman"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9AD695F">
            <w:pPr>
              <w:spacing w:line="340" w:lineRule="exact"/>
              <w:ind w:left="-42" w:leftChars="-20" w:right="-42" w:rightChars="-20"/>
              <w:rPr>
                <w:rFonts w:ascii="Times New Roman" w:hAnsi="Times New Roman"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254F789">
            <w:pPr>
              <w:widowControl/>
              <w:spacing w:line="340" w:lineRule="exact"/>
              <w:ind w:left="-42" w:leftChars="-20" w:right="-42" w:rightChars="-20"/>
              <w:jc w:val="center"/>
              <w:rPr>
                <w:rFonts w:hint="eastAsia" w:ascii="Times New Roman" w:hAnsi="Times New Roman" w:eastAsia="方正黑体简体" w:cs="宋体"/>
                <w:b/>
                <w:sz w:val="21"/>
                <w:szCs w:val="21"/>
                <w:lang w:eastAsia="zh-CN" w:bidi="ar"/>
              </w:rPr>
            </w:pPr>
            <w:r>
              <w:rPr>
                <w:rFonts w:hint="eastAsia" w:ascii="Times New Roman" w:hAnsi="Times New Roman" w:eastAsia="方正黑体简体" w:cs="宋体"/>
                <w:b/>
                <w:sz w:val="21"/>
                <w:szCs w:val="21"/>
                <w:lang w:bidi="ar"/>
              </w:rPr>
              <w:t>结果</w:t>
            </w:r>
          </w:p>
          <w:p w14:paraId="15CF98A4">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14A91B">
            <w:pPr>
              <w:widowControl/>
              <w:spacing w:line="340" w:lineRule="exact"/>
              <w:ind w:left="-42" w:leftChars="-20" w:right="-42" w:rightChars="-20"/>
              <w:jc w:val="center"/>
              <w:rPr>
                <w:rFonts w:hint="eastAsia" w:ascii="Times New Roman" w:hAnsi="Times New Roman" w:eastAsia="方正黑体简体" w:cs="宋体"/>
                <w:b/>
                <w:sz w:val="21"/>
                <w:szCs w:val="21"/>
                <w:lang w:eastAsia="zh-CN" w:bidi="ar"/>
              </w:rPr>
            </w:pPr>
            <w:r>
              <w:rPr>
                <w:rFonts w:hint="eastAsia" w:ascii="Times New Roman" w:hAnsi="Times New Roman" w:eastAsia="方正黑体简体" w:cs="宋体"/>
                <w:b/>
                <w:sz w:val="21"/>
                <w:szCs w:val="21"/>
                <w:lang w:bidi="ar"/>
              </w:rPr>
              <w:t>结果</w:t>
            </w:r>
          </w:p>
          <w:p w14:paraId="76142F78">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C5B866">
            <w:pPr>
              <w:widowControl/>
              <w:spacing w:line="340" w:lineRule="exact"/>
              <w:ind w:left="-42" w:leftChars="-20" w:right="-42" w:rightChars="-20"/>
              <w:jc w:val="center"/>
              <w:rPr>
                <w:rFonts w:hint="eastAsia" w:ascii="Times New Roman" w:hAnsi="Times New Roman" w:eastAsia="方正黑体简体" w:cs="宋体"/>
                <w:b/>
                <w:sz w:val="21"/>
                <w:szCs w:val="21"/>
                <w:lang w:eastAsia="zh-CN" w:bidi="ar"/>
              </w:rPr>
            </w:pPr>
            <w:r>
              <w:rPr>
                <w:rFonts w:hint="eastAsia" w:ascii="Times New Roman" w:hAnsi="Times New Roman" w:eastAsia="方正黑体简体" w:cs="宋体"/>
                <w:b/>
                <w:sz w:val="21"/>
                <w:szCs w:val="21"/>
                <w:lang w:bidi="ar"/>
              </w:rPr>
              <w:t>其他</w:t>
            </w:r>
          </w:p>
          <w:p w14:paraId="5DDD0853">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6652B7">
            <w:pPr>
              <w:widowControl/>
              <w:spacing w:line="340" w:lineRule="exact"/>
              <w:ind w:left="-42" w:leftChars="-20" w:right="-42" w:rightChars="-20"/>
              <w:jc w:val="center"/>
              <w:rPr>
                <w:rFonts w:hint="eastAsia" w:ascii="Times New Roman" w:hAnsi="Times New Roman" w:eastAsia="方正黑体简体" w:cs="宋体"/>
                <w:b/>
                <w:sz w:val="21"/>
                <w:szCs w:val="21"/>
                <w:lang w:eastAsia="zh-CN" w:bidi="ar"/>
              </w:rPr>
            </w:pPr>
            <w:r>
              <w:rPr>
                <w:rFonts w:hint="eastAsia" w:ascii="Times New Roman" w:hAnsi="Times New Roman" w:eastAsia="方正黑体简体" w:cs="宋体"/>
                <w:b/>
                <w:sz w:val="21"/>
                <w:szCs w:val="21"/>
                <w:lang w:bidi="ar"/>
              </w:rPr>
              <w:t>尚未</w:t>
            </w:r>
          </w:p>
          <w:p w14:paraId="571CB900">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80E15B">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160845">
            <w:pPr>
              <w:widowControl/>
              <w:spacing w:line="340" w:lineRule="exact"/>
              <w:ind w:left="-42" w:leftChars="-20" w:right="-42" w:rightChars="-20"/>
              <w:jc w:val="center"/>
              <w:rPr>
                <w:rFonts w:hint="eastAsia" w:ascii="Times New Roman" w:hAnsi="Times New Roman" w:eastAsia="方正黑体简体" w:cs="宋体"/>
                <w:b/>
                <w:sz w:val="21"/>
                <w:szCs w:val="21"/>
                <w:lang w:eastAsia="zh-CN" w:bidi="ar"/>
              </w:rPr>
            </w:pPr>
            <w:r>
              <w:rPr>
                <w:rFonts w:hint="eastAsia" w:ascii="Times New Roman" w:hAnsi="Times New Roman" w:eastAsia="方正黑体简体" w:cs="宋体"/>
                <w:b/>
                <w:sz w:val="21"/>
                <w:szCs w:val="21"/>
                <w:lang w:bidi="ar"/>
              </w:rPr>
              <w:t>结果</w:t>
            </w:r>
          </w:p>
          <w:p w14:paraId="7AF64F9A">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4D776F">
            <w:pPr>
              <w:widowControl/>
              <w:spacing w:line="340" w:lineRule="exact"/>
              <w:ind w:left="-42" w:leftChars="-20" w:right="-42" w:rightChars="-20"/>
              <w:jc w:val="center"/>
              <w:rPr>
                <w:rFonts w:hint="eastAsia" w:ascii="Times New Roman" w:hAnsi="Times New Roman" w:eastAsia="方正黑体简体" w:cs="宋体"/>
                <w:b/>
                <w:sz w:val="21"/>
                <w:szCs w:val="21"/>
                <w:lang w:eastAsia="zh-CN" w:bidi="ar"/>
              </w:rPr>
            </w:pPr>
            <w:r>
              <w:rPr>
                <w:rFonts w:hint="eastAsia" w:ascii="Times New Roman" w:hAnsi="Times New Roman" w:eastAsia="方正黑体简体" w:cs="宋体"/>
                <w:b/>
                <w:sz w:val="21"/>
                <w:szCs w:val="21"/>
                <w:lang w:bidi="ar"/>
              </w:rPr>
              <w:t>结果</w:t>
            </w:r>
          </w:p>
          <w:p w14:paraId="50BE0658">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F323D8">
            <w:pPr>
              <w:widowControl/>
              <w:spacing w:line="340" w:lineRule="exact"/>
              <w:ind w:left="-42" w:leftChars="-20" w:right="-42" w:rightChars="-20"/>
              <w:jc w:val="center"/>
              <w:rPr>
                <w:rFonts w:hint="eastAsia" w:ascii="Times New Roman" w:hAnsi="Times New Roman" w:eastAsia="方正黑体简体" w:cs="宋体"/>
                <w:b/>
                <w:sz w:val="21"/>
                <w:szCs w:val="21"/>
                <w:lang w:eastAsia="zh-CN" w:bidi="ar"/>
              </w:rPr>
            </w:pPr>
            <w:r>
              <w:rPr>
                <w:rFonts w:hint="eastAsia" w:ascii="Times New Roman" w:hAnsi="Times New Roman" w:eastAsia="方正黑体简体" w:cs="宋体"/>
                <w:b/>
                <w:sz w:val="21"/>
                <w:szCs w:val="21"/>
                <w:lang w:bidi="ar"/>
              </w:rPr>
              <w:t>其他</w:t>
            </w:r>
          </w:p>
          <w:p w14:paraId="02222D29">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9743D50">
            <w:pPr>
              <w:widowControl/>
              <w:spacing w:line="340" w:lineRule="exact"/>
              <w:ind w:left="-42" w:leftChars="-20" w:right="-42" w:rightChars="-20"/>
              <w:jc w:val="center"/>
              <w:rPr>
                <w:rFonts w:hint="eastAsia" w:ascii="Times New Roman" w:hAnsi="Times New Roman" w:eastAsia="方正黑体简体" w:cs="宋体"/>
                <w:b/>
                <w:sz w:val="21"/>
                <w:szCs w:val="21"/>
                <w:lang w:eastAsia="zh-CN" w:bidi="ar"/>
              </w:rPr>
            </w:pPr>
            <w:r>
              <w:rPr>
                <w:rFonts w:hint="eastAsia" w:ascii="Times New Roman" w:hAnsi="Times New Roman" w:eastAsia="方正黑体简体" w:cs="宋体"/>
                <w:b/>
                <w:sz w:val="21"/>
                <w:szCs w:val="21"/>
                <w:lang w:bidi="ar"/>
              </w:rPr>
              <w:t>尚未</w:t>
            </w:r>
          </w:p>
          <w:p w14:paraId="779629BF">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C1A6FA2">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总计</w:t>
            </w:r>
          </w:p>
        </w:tc>
      </w:tr>
      <w:tr w14:paraId="4992BF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E6BF48B">
            <w:pPr>
              <w:widowControl/>
              <w:spacing w:line="340" w:lineRule="exact"/>
              <w:ind w:left="-42" w:leftChars="-20" w:right="-42" w:rightChars="-20"/>
              <w:jc w:val="center"/>
              <w:rPr>
                <w:rFonts w:hint="eastAsia" w:ascii="Times New Roman" w:hAnsi="Times New Roman" w:eastAsia="方正黑体简体"/>
                <w:b/>
                <w:sz w:val="21"/>
                <w:szCs w:val="21"/>
                <w:lang w:val="en-US" w:eastAsia="zh-CN"/>
              </w:rPr>
            </w:pPr>
            <w:r>
              <w:rPr>
                <w:rFonts w:hint="eastAsia" w:ascii="Times New Roman" w:hAnsi="Times New Roman"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08A862">
            <w:pPr>
              <w:widowControl/>
              <w:spacing w:line="340" w:lineRule="exact"/>
              <w:ind w:left="-42" w:leftChars="-20" w:right="-42" w:rightChars="-20"/>
              <w:jc w:val="center"/>
              <w:rPr>
                <w:rFonts w:hint="eastAsia" w:ascii="Times New Roman" w:hAnsi="Times New Roman" w:eastAsia="方正黑体简体"/>
                <w:b/>
                <w:sz w:val="21"/>
                <w:szCs w:val="21"/>
                <w:lang w:val="en-US" w:eastAsia="zh-CN"/>
              </w:rPr>
            </w:pPr>
            <w:r>
              <w:rPr>
                <w:rFonts w:hint="eastAsia" w:ascii="Times New Roman" w:hAnsi="Times New Roman"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C96653A">
            <w:pPr>
              <w:widowControl/>
              <w:spacing w:line="340" w:lineRule="exact"/>
              <w:ind w:left="-42" w:leftChars="-20" w:right="-42" w:rightChars="-20"/>
              <w:jc w:val="center"/>
              <w:rPr>
                <w:rFonts w:hint="eastAsia" w:ascii="Times New Roman" w:hAnsi="Times New Roman" w:eastAsia="方正黑体简体"/>
                <w:b/>
                <w:sz w:val="21"/>
                <w:szCs w:val="21"/>
                <w:lang w:val="en-US" w:eastAsia="zh-CN"/>
              </w:rPr>
            </w:pPr>
            <w:r>
              <w:rPr>
                <w:rFonts w:hint="eastAsia" w:ascii="Times New Roman" w:hAnsi="Times New Roman"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74B567">
            <w:pPr>
              <w:widowControl/>
              <w:spacing w:line="340" w:lineRule="exact"/>
              <w:ind w:left="-42" w:leftChars="-20" w:right="-42" w:rightChars="-20"/>
              <w:jc w:val="center"/>
              <w:rPr>
                <w:rFonts w:hint="eastAsia" w:ascii="Times New Roman" w:hAnsi="Times New Roman" w:eastAsia="方正黑体简体"/>
                <w:b/>
                <w:sz w:val="21"/>
                <w:szCs w:val="21"/>
                <w:lang w:val="en-US" w:eastAsia="zh-CN"/>
              </w:rPr>
            </w:pPr>
            <w:r>
              <w:rPr>
                <w:rFonts w:hint="eastAsia" w:ascii="Times New Roman" w:hAnsi="Times New Roman"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67CCC8F">
            <w:pPr>
              <w:widowControl/>
              <w:spacing w:line="340" w:lineRule="exact"/>
              <w:ind w:left="-42" w:leftChars="-20" w:right="-42" w:rightChars="-20"/>
              <w:jc w:val="center"/>
              <w:rPr>
                <w:rFonts w:hint="eastAsia" w:ascii="Times New Roman" w:hAnsi="Times New Roman" w:eastAsia="方正黑体简体"/>
                <w:b/>
                <w:sz w:val="21"/>
                <w:szCs w:val="21"/>
                <w:lang w:val="en-US" w:eastAsia="zh-CN"/>
              </w:rPr>
            </w:pPr>
            <w:r>
              <w:rPr>
                <w:rFonts w:hint="eastAsia" w:ascii="Times New Roman" w:hAnsi="Times New Roman" w:eastAsia="方正黑体简体" w:cs="Times New Roman"/>
                <w:b/>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E00B50">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144ABC">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0714149">
            <w:pPr>
              <w:widowControl/>
              <w:spacing w:line="340" w:lineRule="exact"/>
              <w:ind w:left="-42" w:leftChars="-20" w:right="-42" w:rightChars="-20"/>
              <w:jc w:val="center"/>
              <w:rPr>
                <w:rFonts w:hint="eastAsia" w:ascii="Times New Roman" w:hAnsi="Times New Roman" w:eastAsia="方正黑体简体"/>
                <w:b/>
                <w:sz w:val="21"/>
                <w:szCs w:val="21"/>
                <w:lang w:val="en-US" w:eastAsia="zh-CN"/>
              </w:rPr>
            </w:pPr>
            <w:r>
              <w:rPr>
                <w:rFonts w:hint="eastAsia" w:ascii="Times New Roman" w:hAnsi="Times New Roman"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CA2FFBB">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73FC28">
            <w:pPr>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eastAsia"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1E606C">
            <w:pPr>
              <w:widowControl/>
              <w:spacing w:line="340" w:lineRule="exact"/>
              <w:ind w:left="-42" w:leftChars="-20" w:right="-42" w:rightChars="-20"/>
              <w:jc w:val="center"/>
              <w:rPr>
                <w:rFonts w:hint="eastAsia" w:ascii="Times New Roman" w:hAnsi="Times New Roman" w:eastAsia="方正黑体简体"/>
                <w:b/>
                <w:sz w:val="21"/>
                <w:szCs w:val="21"/>
                <w:lang w:val="en-US" w:eastAsia="zh-CN"/>
              </w:rPr>
            </w:pPr>
            <w:r>
              <w:rPr>
                <w:rFonts w:hint="eastAsia" w:ascii="Times New Roman" w:hAnsi="Times New Roman"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4256BF">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3C17FE">
            <w:pPr>
              <w:widowControl/>
              <w:spacing w:line="340" w:lineRule="exact"/>
              <w:ind w:left="-42" w:leftChars="-20" w:right="-42" w:rightChars="-20"/>
              <w:jc w:val="center"/>
              <w:rPr>
                <w:rFonts w:hint="eastAsia" w:ascii="Times New Roman" w:hAnsi="Times New Roman" w:eastAsia="方正黑体简体"/>
                <w:b/>
                <w:sz w:val="21"/>
                <w:szCs w:val="21"/>
                <w:lang w:val="en-US" w:eastAsia="zh-CN"/>
              </w:rPr>
            </w:pPr>
            <w:r>
              <w:rPr>
                <w:rFonts w:hint="eastAsia" w:ascii="Times New Roman" w:hAnsi="Times New Roman"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79EFBEF">
            <w:pPr>
              <w:widowControl/>
              <w:spacing w:line="340" w:lineRule="exact"/>
              <w:ind w:left="-42" w:leftChars="-20" w:right="-42" w:rightChars="-20"/>
              <w:jc w:val="center"/>
              <w:rPr>
                <w:rFonts w:ascii="Times New Roman" w:hAnsi="Times New Roman" w:eastAsia="方正黑体简体"/>
                <w:b/>
                <w:sz w:val="21"/>
                <w:szCs w:val="21"/>
              </w:rPr>
            </w:pPr>
            <w:r>
              <w:rPr>
                <w:rFonts w:hint="eastAsia" w:ascii="Times New Roman" w:hAnsi="Times New Roman"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5D1A91">
            <w:pPr>
              <w:spacing w:line="340" w:lineRule="exact"/>
              <w:ind w:left="-42" w:leftChars="-20" w:right="-42" w:rightChars="-20"/>
              <w:jc w:val="center"/>
              <w:rPr>
                <w:rFonts w:hint="eastAsia" w:ascii="Times New Roman" w:hAnsi="Times New Roman" w:eastAsia="方正黑体简体"/>
                <w:b/>
                <w:sz w:val="21"/>
                <w:szCs w:val="21"/>
                <w:lang w:val="en-US" w:eastAsia="zh-CN"/>
              </w:rPr>
            </w:pPr>
            <w:r>
              <w:rPr>
                <w:rFonts w:hint="eastAsia" w:ascii="Times New Roman" w:hAnsi="Times New Roman" w:eastAsia="方正黑体简体"/>
                <w:b/>
                <w:sz w:val="21"/>
                <w:szCs w:val="21"/>
                <w:lang w:val="en-US" w:eastAsia="zh-CN"/>
              </w:rPr>
              <w:t>0</w:t>
            </w:r>
          </w:p>
        </w:tc>
      </w:tr>
    </w:tbl>
    <w:p w14:paraId="2C76C4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Times New Roman" w:hAnsi="Times New Roman" w:eastAsia="黑体" w:cs="黑体"/>
          <w:b/>
          <w:bCs w:val="0"/>
          <w:i w:val="0"/>
          <w:iCs w:val="0"/>
          <w:caps w:val="0"/>
          <w:color w:val="000000"/>
          <w:spacing w:val="0"/>
          <w:sz w:val="32"/>
          <w:szCs w:val="32"/>
        </w:rPr>
      </w:pPr>
      <w:r>
        <w:rPr>
          <w:rFonts w:hint="eastAsia" w:ascii="Times New Roman" w:hAnsi="Times New Roman" w:eastAsia="黑体" w:cs="黑体"/>
          <w:b/>
          <w:bCs w:val="0"/>
          <w:i w:val="0"/>
          <w:iCs w:val="0"/>
          <w:caps w:val="0"/>
          <w:color w:val="000000"/>
          <w:spacing w:val="0"/>
          <w:sz w:val="32"/>
          <w:szCs w:val="32"/>
        </w:rPr>
        <w:t>五、存在的主要问题及改进情况</w:t>
      </w:r>
    </w:p>
    <w:p w14:paraId="78E6B526">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存在的主要问题包括：部分信息公开的深度和广度有待拓展，政策解读形式还不够丰富多样，政务公开队伍的专业能力仍需进一步加强。</w:t>
      </w:r>
    </w:p>
    <w:p w14:paraId="18D94D51">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针对以上问题，我们将采取以下改进措施：一是加强业务培训，定期组织工作人员学习政务公开新政策、新要求，提高业务水平；二是拓展信息公开内容，围绕社会热点和群众关切，进一步加大对重大项目、产业发展、经济运行等领域信息的挖掘和公开力度；三是创新政策解读方式，综合运用图文、图表、动画、视频等多种形式，提升政策解读的传播力和影响力，推动我局政务公开工作再上新台阶。</w:t>
      </w:r>
    </w:p>
    <w:p w14:paraId="5B8A4A1E">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本年度我局政务公开工作扎实推进，取得了一定成效，但也存在一些不足。未来，我们将继续秉持公开、透明、高效的原则，不断完善政务公开工作机制，持续提升政务公开工作质量和水平，为全县经济社会高质量发展营造良好的政务环境。</w:t>
      </w:r>
    </w:p>
    <w:p w14:paraId="02CE5238">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黑体" w:cs="黑体"/>
          <w:b/>
          <w:bCs w:val="0"/>
          <w:i w:val="0"/>
          <w:iCs w:val="0"/>
          <w:caps w:val="0"/>
          <w:color w:val="000000"/>
          <w:spacing w:val="0"/>
          <w:sz w:val="32"/>
          <w:szCs w:val="32"/>
        </w:rPr>
      </w:pPr>
      <w:r>
        <w:rPr>
          <w:rFonts w:hint="eastAsia" w:ascii="Times New Roman" w:hAnsi="Times New Roman" w:eastAsia="黑体" w:cs="黑体"/>
          <w:b/>
          <w:bCs w:val="0"/>
          <w:i w:val="0"/>
          <w:iCs w:val="0"/>
          <w:caps w:val="0"/>
          <w:color w:val="000000"/>
          <w:spacing w:val="0"/>
          <w:sz w:val="32"/>
          <w:szCs w:val="32"/>
        </w:rPr>
        <w:t>其他需要报告的事项</w:t>
      </w:r>
    </w:p>
    <w:p w14:paraId="59288A9B">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（一）报告依据《政府信息公开信息处理费管理办法》收取信息处理费的情况：</w:t>
      </w:r>
    </w:p>
    <w:p w14:paraId="0C752E48">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依据《政府信息公开信息处理费管理办法》规定，我局2024年未收取信息处理费。</w:t>
      </w:r>
    </w:p>
    <w:p w14:paraId="26B83A87">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（二）本行政机关落实上级年度政务公开工作要点情况：</w:t>
      </w:r>
    </w:p>
    <w:p w14:paraId="3AA6F7CD">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本年度，县发改局深入贯彻上级关于政务公开工作的决策部署，严格落实年度政务公开要点，不断提升政务公开标准化、规范化水平，助力县域经济社会高质量发展。</w:t>
      </w:r>
    </w:p>
    <w:p w14:paraId="6C58E5BF">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（三）本行政机关人大代表建议和政协提案办理结果公开情况：本年度共收到6个人大代表建议和6个政协提案，办结率100%。</w:t>
      </w:r>
    </w:p>
    <w:p w14:paraId="28F218F9">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 xml:space="preserve">（四）本行政机关年度政务公开工作创新情况：无。 </w:t>
      </w:r>
    </w:p>
    <w:p w14:paraId="7579EF2B">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（五）本行政机关政府信息公开工作年度报告数据统计需要说明的事项：无。</w:t>
      </w:r>
    </w:p>
    <w:p w14:paraId="6731E6D0">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 xml:space="preserve">（六）本行政机关认为需要报告的其他事项：无。 </w:t>
      </w:r>
    </w:p>
    <w:p w14:paraId="004876D8">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pPr>
      <w:r>
        <w:rPr>
          <w:rFonts w:hint="eastAsia" w:ascii="Times New Roman" w:hAnsi="Times New Roman" w:eastAsia="方正仿宋简体" w:cs="方正仿宋简体"/>
          <w:b/>
          <w:bCs w:val="0"/>
          <w:i w:val="0"/>
          <w:iCs w:val="0"/>
          <w:caps w:val="0"/>
          <w:color w:val="000000"/>
          <w:spacing w:val="0"/>
          <w:kern w:val="0"/>
          <w:sz w:val="32"/>
          <w:szCs w:val="32"/>
          <w:lang w:val="en-US" w:eastAsia="zh-CN" w:bidi="ar"/>
        </w:rPr>
        <w:t>（七）其他有关文件专门要求通过政府信息公开工作年度报告予以报告的事项：无。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2F9BE"/>
    <w:multiLevelType w:val="singleLevel"/>
    <w:tmpl w:val="0E22F9B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mRiZDlmZjU3ODVlODEyNWE4Y2M5OWVjOTVhYTMifQ=="/>
  </w:docVars>
  <w:rsids>
    <w:rsidRoot w:val="54393E64"/>
    <w:rsid w:val="00F26713"/>
    <w:rsid w:val="096959EF"/>
    <w:rsid w:val="0A5B7362"/>
    <w:rsid w:val="193A5F7D"/>
    <w:rsid w:val="2B013427"/>
    <w:rsid w:val="31E24FC4"/>
    <w:rsid w:val="321626E0"/>
    <w:rsid w:val="343B642D"/>
    <w:rsid w:val="35B2647A"/>
    <w:rsid w:val="362874C0"/>
    <w:rsid w:val="4067056B"/>
    <w:rsid w:val="4D811BD1"/>
    <w:rsid w:val="54393E64"/>
    <w:rsid w:val="5C317F92"/>
    <w:rsid w:val="5EC37AEA"/>
    <w:rsid w:val="5FE71F64"/>
    <w:rsid w:val="701F03D6"/>
    <w:rsid w:val="71CB58C6"/>
    <w:rsid w:val="741B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Hyperlink"/>
    <w:basedOn w:val="4"/>
    <w:uiPriority w:val="0"/>
    <w:rPr>
      <w:color w:val="0000FF"/>
      <w:u w:val="single"/>
    </w:rPr>
  </w:style>
  <w:style w:type="paragraph" w:customStyle="1" w:styleId="7">
    <w:name w:val="BodyText"/>
    <w:basedOn w:val="1"/>
    <w:autoRedefine/>
    <w:qFormat/>
    <w:uiPriority w:val="0"/>
    <w:pPr>
      <w:jc w:val="both"/>
      <w:textAlignment w:val="baseline"/>
    </w:pPr>
    <w:rPr>
      <w:rFonts w:ascii="方正仿宋简体" w:hAnsi="方正仿宋简体" w:eastAsia="方正仿宋简体" w:cs="方正仿宋简体"/>
      <w:b/>
      <w:bCs/>
      <w:kern w:val="2"/>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政务公开信息</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[工作簿1]Sheet1!$B$1</c:f>
              <c:strCache>
                <c:ptCount val="1"/>
                <c:pt idx="0">
                  <c:v>数量</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Pt>
            <c:idx val="4"/>
            <c:bubble3D val="0"/>
            <c:spPr>
              <a:solidFill>
                <a:schemeClr val="accent5"/>
              </a:solidFill>
              <a:ln>
                <a:solidFill>
                  <a:schemeClr val="bg1"/>
                </a:solidFill>
              </a:ln>
              <a:effectLst/>
              <a:scene3d>
                <a:camera prst="orthographicFront"/>
                <a:lightRig rig="threePt" dir="t"/>
              </a:scene3d>
              <a:sp3d contourW="9525"/>
            </c:spPr>
          </c:dPt>
          <c:dLbls>
            <c:delete val="1"/>
          </c:dLbls>
          <c:cat>
            <c:strRef>
              <c:f>[工作簿1]Sheet1!$A$2:$A$6</c:f>
              <c:strCache>
                <c:ptCount val="5"/>
                <c:pt idx="0">
                  <c:v>营商环境</c:v>
                </c:pt>
                <c:pt idx="1">
                  <c:v>部门动态信息</c:v>
                </c:pt>
                <c:pt idx="2">
                  <c:v>价格和收费政策</c:v>
                </c:pt>
                <c:pt idx="3">
                  <c:v>重大项目建设实施情况</c:v>
                </c:pt>
                <c:pt idx="4">
                  <c:v>公众号及其他平台</c:v>
                </c:pt>
              </c:strCache>
            </c:strRef>
          </c:cat>
          <c:val>
            <c:numRef>
              <c:f>[工作簿1]Sheet1!$B$2:$B$6</c:f>
              <c:numCache>
                <c:formatCode>General</c:formatCode>
                <c:ptCount val="5"/>
                <c:pt idx="0">
                  <c:v>125</c:v>
                </c:pt>
                <c:pt idx="1">
                  <c:v>32</c:v>
                </c:pt>
                <c:pt idx="2">
                  <c:v>11</c:v>
                </c:pt>
                <c:pt idx="3">
                  <c:v>2</c:v>
                </c:pt>
                <c:pt idx="4">
                  <c:v>6</c:v>
                </c:pt>
              </c:numCache>
            </c:numRef>
          </c:val>
        </c:ser>
        <c:dLbls>
          <c:showLegendKey val="0"/>
          <c:showVal val="0"/>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6a940fb-8404-423e-9154-96103e12506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2652</Words>
  <Characters>2755</Characters>
  <Lines>0</Lines>
  <Paragraphs>0</Paragraphs>
  <TotalTime>0</TotalTime>
  <ScaleCrop>false</ScaleCrop>
  <LinksUpToDate>false</LinksUpToDate>
  <CharactersWithSpaces>2949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2024-01-25T08:54:00Z</dcterms:created>
  <dc:creator>王媛媛</dc:creator>
  <cp:lastModifiedBy>韩青鹏</cp:lastModifiedBy>
  <dcterms:modified xsi:type="dcterms:W3CDTF">2025-01-21T08:23:27Z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3A7B916068F041B78E0F19ECDBBC1875_13</vt:lpwstr>
  </property>
  <property fmtid="{D5CDD505-2E9C-101B-9397-08002B2CF9AE}" pid="4" name="KSOTemplateDocerSaveRecord">
    <vt:lpwstr>eyJoZGlkIjoiNDRlNjNlNTcxOTE1Y2JkYjI1YWZlNzgyZmQyMzVlZjUiLCJ1c2VySWQiOiIzMjM0NDQ1OTIifQ==</vt:lpwstr>
  </property>
</Properties>
</file>