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附件1：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spacing w:val="-23"/>
          <w:w w:val="9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pacing w:val="-23"/>
          <w:w w:val="98"/>
          <w:sz w:val="44"/>
          <w:szCs w:val="44"/>
        </w:rPr>
        <w:t>2022年梁山县公开招录城市社区工作者岗位汇总表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spacing w:val="-20"/>
          <w:sz w:val="44"/>
          <w:szCs w:val="44"/>
        </w:rPr>
      </w:pPr>
    </w:p>
    <w:tbl>
      <w:tblPr>
        <w:tblStyle w:val="3"/>
        <w:tblW w:w="8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185"/>
        <w:gridCol w:w="1185"/>
        <w:gridCol w:w="1185"/>
        <w:gridCol w:w="1185"/>
        <w:gridCol w:w="1185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6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岗位名称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招录人数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学历要求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专业要求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面试比例</w:t>
            </w:r>
          </w:p>
        </w:tc>
        <w:tc>
          <w:tcPr>
            <w:tcW w:w="232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66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A1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  <w:lang w:val="en-US" w:eastAsia="zh-CN"/>
              </w:rPr>
              <w:t>10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全日制专科及以上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不限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1：3</w:t>
            </w:r>
          </w:p>
        </w:tc>
        <w:tc>
          <w:tcPr>
            <w:tcW w:w="2324" w:type="dxa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面向2022年应届普通高校毕业生，2020－2021年未落实工作单位的普通高校毕业生。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66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A2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  <w:lang w:val="en-US" w:eastAsia="zh-CN"/>
              </w:rPr>
              <w:t>11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全日制专科及以上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不限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1：3</w:t>
            </w:r>
          </w:p>
        </w:tc>
        <w:tc>
          <w:tcPr>
            <w:tcW w:w="2324" w:type="dxa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面向2022年应届普通高校毕业生，2020－2021年未落实工作单位的普通高校毕业生。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  <w:lang w:val="en-US" w:eastAsia="zh-CN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B1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  <w:lang w:val="en-US" w:eastAsia="zh-CN"/>
              </w:rPr>
              <w:t>10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专科及以上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不限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1：3</w:t>
            </w:r>
          </w:p>
        </w:tc>
        <w:tc>
          <w:tcPr>
            <w:tcW w:w="2324" w:type="dxa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  <w:lang w:val="en-US" w:eastAsia="zh-CN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B2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  <w:lang w:val="en-US" w:eastAsia="zh-CN"/>
              </w:rPr>
              <w:t>13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专科及以上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不限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1：3</w:t>
            </w:r>
          </w:p>
        </w:tc>
        <w:tc>
          <w:tcPr>
            <w:tcW w:w="2324" w:type="dxa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  <w:lang w:val="en-US" w:eastAsia="zh-CN"/>
              </w:rPr>
              <w:t>5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B3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  <w:lang w:val="en-US" w:eastAsia="zh-CN"/>
              </w:rPr>
              <w:t>13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专科及以上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不限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1：3</w:t>
            </w:r>
          </w:p>
        </w:tc>
        <w:tc>
          <w:tcPr>
            <w:tcW w:w="2324" w:type="dxa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66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  <w:lang w:val="en-US" w:eastAsia="zh-CN"/>
              </w:rPr>
              <w:t>6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B4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  <w:lang w:val="en-US" w:eastAsia="zh-CN"/>
              </w:rPr>
              <w:t>13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专科及以上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不限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  <w:t>1：3</w:t>
            </w:r>
          </w:p>
        </w:tc>
        <w:tc>
          <w:tcPr>
            <w:tcW w:w="2324" w:type="dxa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OTk3ZjY3MDkyNTZiZmVkOGVmOThhMjhhMDVlZmMifQ=="/>
  </w:docVars>
  <w:rsids>
    <w:rsidRoot w:val="18674DB6"/>
    <w:rsid w:val="1867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2022-11-21T02:53:00Z</dcterms:created>
  <dc:creator></dc:creator>
  <cp:lastModifiedBy></cp:lastModifiedBy>
  <dcterms:modified xsi:type="dcterms:W3CDTF">2022-11-21T02:56:50Z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BD5490C70A934DBCA4D14F64C4FE6AB8</vt:lpwstr>
  </property>
</Properties>
</file>