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2016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年1月1日起至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2017年2月15日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310A"/>
    <w:rsid w:val="083F310A"/>
    <w:rsid w:val="47391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2020-07-14T09:17:00Z</dcterms:created>
  <dc:creator>Administrator</dc:creator>
  <cp:lastModifiedBy>清词</cp:lastModifiedBy>
  <dcterms:modified xsi:type="dcterms:W3CDTF">2020-07-16T07:32:54Z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