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DC583">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简体" w:hAnsi="方正小标宋简体" w:eastAsia="方正小标宋简体" w:cs="方正小标宋简体"/>
          <w:i w:val="0"/>
          <w:iCs w:val="0"/>
          <w:caps w:val="0"/>
          <w:spacing w:val="8"/>
          <w:sz w:val="44"/>
          <w:szCs w:val="44"/>
          <w:shd w:val="clear" w:fill="FFFFFF"/>
        </w:rPr>
      </w:pPr>
      <w:r>
        <w:rPr>
          <w:rFonts w:hint="eastAsia" w:ascii="方正小标宋简体" w:hAnsi="方正小标宋简体" w:eastAsia="方正小标宋简体" w:cs="方正小标宋简体"/>
          <w:i w:val="0"/>
          <w:iCs w:val="0"/>
          <w:caps w:val="0"/>
          <w:spacing w:val="8"/>
          <w:sz w:val="44"/>
          <w:szCs w:val="44"/>
          <w:shd w:val="clear" w:fill="FFFFFF"/>
          <w:lang w:val="en-US" w:eastAsia="zh-CN"/>
        </w:rPr>
        <w:t>马营镇</w:t>
      </w:r>
      <w:r>
        <w:rPr>
          <w:rFonts w:hint="eastAsia" w:ascii="方正小标宋简体" w:hAnsi="方正小标宋简体" w:eastAsia="方正小标宋简体" w:cs="方正小标宋简体"/>
          <w:i w:val="0"/>
          <w:iCs w:val="0"/>
          <w:caps w:val="0"/>
          <w:spacing w:val="8"/>
          <w:sz w:val="44"/>
          <w:szCs w:val="44"/>
          <w:shd w:val="clear" w:fill="FFFFFF"/>
        </w:rPr>
        <w:t>202</w:t>
      </w:r>
      <w:r>
        <w:rPr>
          <w:rFonts w:hint="eastAsia" w:ascii="方正小标宋简体" w:hAnsi="方正小标宋简体" w:eastAsia="方正小标宋简体" w:cs="方正小标宋简体"/>
          <w:i w:val="0"/>
          <w:iCs w:val="0"/>
          <w:caps w:val="0"/>
          <w:spacing w:val="8"/>
          <w:sz w:val="44"/>
          <w:szCs w:val="44"/>
          <w:shd w:val="clear" w:fill="FFFFFF"/>
          <w:lang w:val="en-US" w:eastAsia="zh-CN"/>
        </w:rPr>
        <w:t>4</w:t>
      </w:r>
      <w:r>
        <w:rPr>
          <w:rFonts w:hint="eastAsia" w:ascii="方正小标宋简体" w:hAnsi="方正小标宋简体" w:eastAsia="方正小标宋简体" w:cs="方正小标宋简体"/>
          <w:i w:val="0"/>
          <w:iCs w:val="0"/>
          <w:caps w:val="0"/>
          <w:spacing w:val="8"/>
          <w:sz w:val="44"/>
          <w:szCs w:val="44"/>
          <w:shd w:val="clear" w:fill="FFFFFF"/>
        </w:rPr>
        <w:t>年度</w:t>
      </w:r>
      <w:r>
        <w:rPr>
          <w:rFonts w:hint="eastAsia" w:ascii="方正小标宋简体" w:hAnsi="方正小标宋简体" w:eastAsia="方正小标宋简体" w:cs="方正小标宋简体"/>
          <w:i w:val="0"/>
          <w:iCs w:val="0"/>
          <w:caps w:val="0"/>
          <w:spacing w:val="8"/>
          <w:sz w:val="44"/>
          <w:szCs w:val="44"/>
          <w:shd w:val="clear" w:fill="FFFFFF"/>
          <w:lang w:val="en-US" w:eastAsia="zh-CN"/>
        </w:rPr>
        <w:t>法治政府建设情况报告</w:t>
      </w:r>
    </w:p>
    <w:p w14:paraId="111517A6">
      <w:pPr>
        <w:keepNext w:val="0"/>
        <w:keepLines w:val="0"/>
        <w:pageBreakBefore w:val="0"/>
        <w:widowControl w:val="0"/>
        <w:kinsoku/>
        <w:wordWrap/>
        <w:overflowPunct/>
        <w:topLinePunct w:val="0"/>
        <w:autoSpaceDE/>
        <w:autoSpaceDN/>
        <w:bidi w:val="0"/>
        <w:adjustRightInd/>
        <w:snapToGrid/>
        <w:spacing w:before="157" w:beforeLines="50" w:line="560" w:lineRule="exact"/>
        <w:textAlignment w:val="auto"/>
        <w:rPr>
          <w:rFonts w:hint="eastAsia" w:ascii="Times New Roman" w:hAnsi="Times New Roman" w:eastAsia="仿宋_GB2312" w:cs="Times New Roman"/>
          <w:i w:val="0"/>
          <w:iCs w:val="0"/>
          <w:caps w:val="0"/>
          <w:spacing w:val="8"/>
          <w:sz w:val="32"/>
          <w:szCs w:val="32"/>
          <w:shd w:val="clear" w:fill="FFFFFF"/>
          <w:lang w:val="en-US" w:eastAsia="zh-CN"/>
        </w:rPr>
      </w:pPr>
    </w:p>
    <w:p w14:paraId="7FCA937D">
      <w:pPr>
        <w:keepNext w:val="0"/>
        <w:keepLines w:val="0"/>
        <w:pageBreakBefore w:val="0"/>
        <w:widowControl w:val="0"/>
        <w:kinsoku/>
        <w:wordWrap/>
        <w:overflowPunct/>
        <w:topLinePunct w:val="0"/>
        <w:autoSpaceDE/>
        <w:autoSpaceDN/>
        <w:bidi w:val="0"/>
        <w:adjustRightInd/>
        <w:snapToGrid/>
        <w:spacing w:line="560" w:lineRule="exact"/>
        <w:ind w:leftChars="0"/>
        <w:textAlignment w:val="auto"/>
        <w:rPr>
          <w:rFonts w:hint="eastAsia"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县委、县政府：</w:t>
      </w:r>
    </w:p>
    <w:p w14:paraId="4131B0F2">
      <w:pPr>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2024年，在县委</w:t>
      </w:r>
      <w:r>
        <w:rPr>
          <w:rFonts w:hint="eastAsia" w:ascii="Times New Roman" w:hAnsi="Times New Roman" w:eastAsia="仿宋_GB2312" w:cs="Times New Roman"/>
          <w:i w:val="0"/>
          <w:iCs w:val="0"/>
          <w:caps w:val="0"/>
          <w:spacing w:val="8"/>
          <w:sz w:val="32"/>
          <w:szCs w:val="32"/>
          <w:shd w:val="clear" w:fill="FFFFFF"/>
          <w:lang w:val="en-US" w:eastAsia="zh-CN"/>
        </w:rPr>
        <w:t>县</w:t>
      </w:r>
      <w:r>
        <w:rPr>
          <w:rFonts w:hint="default" w:ascii="Times New Roman" w:hAnsi="Times New Roman" w:eastAsia="仿宋_GB2312" w:cs="Times New Roman"/>
          <w:i w:val="0"/>
          <w:iCs w:val="0"/>
          <w:caps w:val="0"/>
          <w:spacing w:val="8"/>
          <w:sz w:val="32"/>
          <w:szCs w:val="32"/>
          <w:shd w:val="clear" w:fill="FFFFFF"/>
        </w:rPr>
        <w:t>政府的坚强领导下，</w:t>
      </w:r>
      <w:r>
        <w:rPr>
          <w:rFonts w:hint="default" w:ascii="Times New Roman" w:hAnsi="Times New Roman" w:eastAsia="仿宋_GB2312" w:cs="Times New Roman"/>
          <w:i w:val="0"/>
          <w:iCs w:val="0"/>
          <w:caps w:val="0"/>
          <w:spacing w:val="8"/>
          <w:sz w:val="32"/>
          <w:szCs w:val="32"/>
          <w:shd w:val="clear" w:fill="FFFFFF"/>
          <w:lang w:eastAsia="zh-CN"/>
        </w:rPr>
        <w:t>马营</w:t>
      </w:r>
      <w:r>
        <w:rPr>
          <w:rFonts w:hint="default" w:ascii="Times New Roman" w:hAnsi="Times New Roman" w:eastAsia="仿宋_GB2312" w:cs="Times New Roman"/>
          <w:i w:val="0"/>
          <w:iCs w:val="0"/>
          <w:caps w:val="0"/>
          <w:spacing w:val="8"/>
          <w:sz w:val="32"/>
          <w:szCs w:val="32"/>
          <w:shd w:val="clear" w:fill="FFFFFF"/>
        </w:rPr>
        <w:t>镇坚持以习近平</w:t>
      </w:r>
      <w:r>
        <w:rPr>
          <w:rFonts w:hint="eastAsia" w:ascii="Times New Roman" w:hAnsi="Times New Roman" w:eastAsia="仿宋_GB2312" w:cs="Times New Roman"/>
          <w:i w:val="0"/>
          <w:iCs w:val="0"/>
          <w:caps w:val="0"/>
          <w:spacing w:val="8"/>
          <w:sz w:val="32"/>
          <w:szCs w:val="32"/>
          <w:shd w:val="clear" w:fill="FFFFFF"/>
          <w:lang w:val="en-US" w:eastAsia="zh-CN"/>
        </w:rPr>
        <w:t>法治</w:t>
      </w:r>
      <w:r>
        <w:rPr>
          <w:rFonts w:hint="default" w:ascii="Times New Roman" w:hAnsi="Times New Roman" w:eastAsia="仿宋_GB2312" w:cs="Times New Roman"/>
          <w:i w:val="0"/>
          <w:iCs w:val="0"/>
          <w:caps w:val="0"/>
          <w:spacing w:val="8"/>
          <w:sz w:val="32"/>
          <w:szCs w:val="32"/>
          <w:shd w:val="clear" w:fill="FFFFFF"/>
        </w:rPr>
        <w:t xml:space="preserve">思想为指导，全面贯彻落实党的二十大和二十届三中全会关于法治政府建设的部署决策，切实做好法治政府建设工作，推动依法治镇取得积极成效。现将本镇2024年度法治政府建设工作的相关情况报告如下： </w:t>
      </w:r>
    </w:p>
    <w:p w14:paraId="5ABE7206">
      <w:pPr>
        <w:keepNext w:val="0"/>
        <w:keepLines w:val="0"/>
        <w:pageBreakBefore w:val="0"/>
        <w:widowControl w:val="0"/>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黑体" w:cs="Times New Roman"/>
          <w:i w:val="0"/>
          <w:iCs w:val="0"/>
          <w:caps w:val="0"/>
          <w:spacing w:val="8"/>
          <w:sz w:val="32"/>
          <w:szCs w:val="32"/>
          <w:shd w:val="clear" w:fill="FFFFFF"/>
        </w:rPr>
        <w:t>一</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加强组织领导</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法治建设推进有力</w:t>
      </w:r>
      <w:r>
        <w:rPr>
          <w:rFonts w:hint="default" w:ascii="Times New Roman" w:hAnsi="Times New Roman" w:eastAsia="仿宋_GB2312" w:cs="Times New Roman"/>
          <w:i w:val="0"/>
          <w:iCs w:val="0"/>
          <w:caps w:val="0"/>
          <w:spacing w:val="8"/>
          <w:sz w:val="32"/>
          <w:szCs w:val="32"/>
          <w:shd w:val="clear" w:fill="FFFFFF"/>
        </w:rPr>
        <w:t xml:space="preserve"> </w:t>
      </w:r>
    </w:p>
    <w:p w14:paraId="38082D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（一）</w:t>
      </w:r>
      <w:r>
        <w:rPr>
          <w:rFonts w:hint="default" w:ascii="Times New Roman" w:hAnsi="Times New Roman" w:eastAsia="仿宋_GB2312" w:cs="Times New Roman"/>
          <w:i w:val="0"/>
          <w:iCs w:val="0"/>
          <w:caps w:val="0"/>
          <w:spacing w:val="8"/>
          <w:sz w:val="32"/>
          <w:szCs w:val="32"/>
          <w:shd w:val="clear" w:fill="FFFFFF"/>
        </w:rPr>
        <w:t xml:space="preserve">强化法治政府建设第一责任人职责 </w:t>
      </w:r>
    </w:p>
    <w:p w14:paraId="6B1A3D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镇党委政府高度重视法治建设工作，将其作为推动经济社会发展的重要保障。党政主要负责人积极履行推进法治建设第一责任人职责，亲自部署、亲自推动、亲自检查，始终把法治建设摆在全镇工作的重要位置。带头落实党委主体责任，抓住关键少数，充分运用责任机制传导压力，推动形成书记抓、党委抓、班子成员抓、一级抓一级的工作机制。 </w:t>
      </w:r>
    </w:p>
    <w:p w14:paraId="11AB5A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（二）</w:t>
      </w:r>
      <w:r>
        <w:rPr>
          <w:rFonts w:hint="default" w:ascii="Times New Roman" w:hAnsi="Times New Roman" w:eastAsia="仿宋_GB2312" w:cs="Times New Roman"/>
          <w:i w:val="0"/>
          <w:iCs w:val="0"/>
          <w:caps w:val="0"/>
          <w:spacing w:val="8"/>
          <w:sz w:val="32"/>
          <w:szCs w:val="32"/>
          <w:shd w:val="clear" w:fill="FFFFFF"/>
        </w:rPr>
        <w:t>充分发挥党委的领导作用</w:t>
      </w:r>
    </w:p>
    <w:p w14:paraId="0478DEB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坚持把党的领导贯穿到法治政府建设全过程各方面，为法治政府建设提供强有力的政治保障和组织保障，在党委统一领导下，计划和实施法治政府建设的各项任务，加强党对法治建设工作的安排部署，年初召开部署会，落实责任主体，对年度依法行政工作提出要求，把法治政府建设列入重要议事日程，定期听取法治政府建设工作汇报，贯彻落实“一规划，两纲要”，做到有计划、有落实、有检查、有台账。 </w:t>
      </w:r>
    </w:p>
    <w:p w14:paraId="6EC3894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坚持理论学习，把准依法治镇工作方向</w:t>
      </w:r>
    </w:p>
    <w:p w14:paraId="14309D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镇党委坚持强化理论学习，强化法治理念，强化依法行政理念。切实学习贯彻落实习近平法治思想，将其纳入全镇年度学习计划范围，通过中心组学习会议，集中学习，公务员学习等平台，认真学习相关系列重要讲话和重要文章，在全镇逐步形成严格执法，公正司法，全民学法，全民守法的法治建设工作格局。牢固树立</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法无授权不可为，法定职责必须为</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的工作理念。  </w:t>
      </w:r>
    </w:p>
    <w:p w14:paraId="6F530D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黑体" w:cs="Times New Roman"/>
          <w:i w:val="0"/>
          <w:iCs w:val="0"/>
          <w:caps w:val="0"/>
          <w:spacing w:val="8"/>
          <w:sz w:val="32"/>
          <w:szCs w:val="32"/>
          <w:shd w:val="clear" w:fill="FFFFFF"/>
          <w:lang w:val="en-US" w:eastAsia="zh-CN"/>
        </w:rPr>
        <w:t>二、</w:t>
      </w:r>
      <w:r>
        <w:rPr>
          <w:rFonts w:hint="default" w:ascii="Times New Roman" w:hAnsi="Times New Roman" w:eastAsia="黑体" w:cs="Times New Roman"/>
          <w:i w:val="0"/>
          <w:iCs w:val="0"/>
          <w:caps w:val="0"/>
          <w:spacing w:val="8"/>
          <w:sz w:val="32"/>
          <w:szCs w:val="32"/>
          <w:shd w:val="clear" w:fill="FFFFFF"/>
        </w:rPr>
        <w:t>推进民主法治机制</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行政决策规范有序</w:t>
      </w:r>
      <w:r>
        <w:rPr>
          <w:rFonts w:hint="default" w:ascii="Times New Roman" w:hAnsi="Times New Roman" w:eastAsia="仿宋_GB2312" w:cs="Times New Roman"/>
          <w:i w:val="0"/>
          <w:iCs w:val="0"/>
          <w:caps w:val="0"/>
          <w:spacing w:val="8"/>
          <w:sz w:val="32"/>
          <w:szCs w:val="32"/>
          <w:shd w:val="clear" w:fill="FFFFFF"/>
        </w:rPr>
        <w:t xml:space="preserve"> </w:t>
      </w:r>
    </w:p>
    <w:p w14:paraId="088E12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（一）</w:t>
      </w:r>
      <w:r>
        <w:rPr>
          <w:rFonts w:hint="default" w:ascii="Times New Roman" w:hAnsi="Times New Roman" w:eastAsia="仿宋_GB2312" w:cs="Times New Roman"/>
          <w:i w:val="0"/>
          <w:iCs w:val="0"/>
          <w:caps w:val="0"/>
          <w:spacing w:val="8"/>
          <w:sz w:val="32"/>
          <w:szCs w:val="32"/>
          <w:shd w:val="clear" w:fill="FFFFFF"/>
        </w:rPr>
        <w:t xml:space="preserve">加强决策提前把关，建立依法审查制度 </w:t>
      </w:r>
    </w:p>
    <w:p w14:paraId="7E593B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为强化法治思维和依法行政能力，提升我镇依法行政水平，加快实现法治政府建设目标，提升法治服务水平、加强队伍建设等方面不断促进合法性审查标准化、规范化建设，将重大事项决策提前由分管领导把关，上报党政联席会议，最后集体决议。今年我镇经过资格审核、初步筛选、遴选、聘任等工作程序，完成政府法律顾问聘用，切实将政府法律顾问参与决策过程、提出法律意见作为依法决策的重要程序。 </w:t>
      </w:r>
    </w:p>
    <w:p w14:paraId="4A572A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（二）</w:t>
      </w:r>
      <w:r>
        <w:rPr>
          <w:rFonts w:hint="default" w:ascii="Times New Roman" w:hAnsi="Times New Roman" w:eastAsia="仿宋_GB2312" w:cs="Times New Roman"/>
          <w:i w:val="0"/>
          <w:iCs w:val="0"/>
          <w:caps w:val="0"/>
          <w:spacing w:val="8"/>
          <w:sz w:val="32"/>
          <w:szCs w:val="32"/>
          <w:shd w:val="clear" w:fill="FFFFFF"/>
        </w:rPr>
        <w:t>建立健全重大决策制度</w:t>
      </w:r>
    </w:p>
    <w:p w14:paraId="7BE5D9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我镇建立健全公众参与和政府相结合的行政决策机制，实行依法决策、科学决策、民主决策；完善行政决策程序，保障人民群众的知情权、参与权、选择权和监督权。      </w:t>
      </w:r>
    </w:p>
    <w:p w14:paraId="4FFA18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（三）</w:t>
      </w:r>
      <w:r>
        <w:rPr>
          <w:rFonts w:hint="default" w:ascii="Times New Roman" w:hAnsi="Times New Roman" w:eastAsia="仿宋_GB2312" w:cs="Times New Roman"/>
          <w:i w:val="0"/>
          <w:iCs w:val="0"/>
          <w:caps w:val="0"/>
          <w:spacing w:val="8"/>
          <w:sz w:val="32"/>
          <w:szCs w:val="32"/>
          <w:shd w:val="clear" w:fill="FFFFFF"/>
        </w:rPr>
        <w:t>发挥司法所作用</w:t>
      </w:r>
    </w:p>
    <w:p w14:paraId="3024B6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充分发挥法律援助和司法宣传作用，坚持为民便民利民的原则，恪守</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主动、有为、有效</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的工作理念，不断加强法律援助工作宣传力度，提高法律援助公众知晓率，扩大法律援助覆盖面，提升法律援助服务层次，有力推进法律援助工作。 </w:t>
      </w:r>
    </w:p>
    <w:p w14:paraId="0F76D4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黑体" w:cs="Times New Roman"/>
          <w:i w:val="0"/>
          <w:iCs w:val="0"/>
          <w:caps w:val="0"/>
          <w:spacing w:val="8"/>
          <w:sz w:val="32"/>
          <w:szCs w:val="32"/>
          <w:shd w:val="clear" w:fill="FFFFFF"/>
          <w:lang w:val="en-US" w:eastAsia="zh-CN"/>
        </w:rPr>
        <w:t>三、</w:t>
      </w:r>
      <w:r>
        <w:rPr>
          <w:rFonts w:hint="default" w:ascii="Times New Roman" w:hAnsi="Times New Roman" w:eastAsia="黑体" w:cs="Times New Roman"/>
          <w:i w:val="0"/>
          <w:iCs w:val="0"/>
          <w:caps w:val="0"/>
          <w:spacing w:val="8"/>
          <w:sz w:val="32"/>
          <w:szCs w:val="32"/>
          <w:shd w:val="clear" w:fill="FFFFFF"/>
        </w:rPr>
        <w:t>增强全民法治意识</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普法依法治理有招</w:t>
      </w:r>
      <w:r>
        <w:rPr>
          <w:rFonts w:hint="default" w:ascii="Times New Roman" w:hAnsi="Times New Roman" w:eastAsia="仿宋_GB2312" w:cs="Times New Roman"/>
          <w:i w:val="0"/>
          <w:iCs w:val="0"/>
          <w:caps w:val="0"/>
          <w:spacing w:val="8"/>
          <w:sz w:val="32"/>
          <w:szCs w:val="32"/>
          <w:shd w:val="clear" w:fill="FFFFFF"/>
        </w:rPr>
        <w:t xml:space="preserve"> </w:t>
      </w:r>
    </w:p>
    <w:p w14:paraId="40EB8EF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（一）</w:t>
      </w:r>
      <w:r>
        <w:rPr>
          <w:rFonts w:hint="default" w:ascii="Times New Roman" w:hAnsi="Times New Roman" w:eastAsia="仿宋_GB2312" w:cs="Times New Roman"/>
          <w:i w:val="0"/>
          <w:iCs w:val="0"/>
          <w:caps w:val="0"/>
          <w:spacing w:val="8"/>
          <w:sz w:val="32"/>
          <w:szCs w:val="32"/>
          <w:shd w:val="clear" w:fill="FFFFFF"/>
        </w:rPr>
        <w:t>加强</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法律明白人</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培养</w:t>
      </w:r>
    </w:p>
    <w:p w14:paraId="3E6553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采取</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党委领导、部门协同、群众参与、共治共享</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模式，将</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法律明白人</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培养工作纳入全镇法治建设工作内，作为推进法治乡村建设</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三大工程</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，与乡村振兴和法治乡村建设有机融合、高位推进。坚持司法行政部门牵头抓总，相关部门共同参与，形成共育共用共享培养格局。    </w:t>
      </w:r>
    </w:p>
    <w:p w14:paraId="47136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（二）</w:t>
      </w:r>
      <w:r>
        <w:rPr>
          <w:rFonts w:hint="default" w:ascii="Times New Roman" w:hAnsi="Times New Roman" w:eastAsia="仿宋_GB2312" w:cs="Times New Roman"/>
          <w:i w:val="0"/>
          <w:iCs w:val="0"/>
          <w:caps w:val="0"/>
          <w:spacing w:val="8"/>
          <w:sz w:val="32"/>
          <w:szCs w:val="32"/>
          <w:shd w:val="clear" w:fill="FFFFFF"/>
        </w:rPr>
        <w:t>落实</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谁执法谁普法</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责任制 </w:t>
      </w:r>
    </w:p>
    <w:p w14:paraId="311094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深入推进法治宣传教育，带头做好系统内普法，深化法律</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六进</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普法宣传。今年以来，在村居、企业、学校开展</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以案释法</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、民法典宣传等活动3场次，发放法治宣传资料500多份，受益群众1000多人。      </w:t>
      </w:r>
    </w:p>
    <w:p w14:paraId="42C831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（三）</w:t>
      </w:r>
      <w:r>
        <w:rPr>
          <w:rFonts w:hint="default" w:ascii="Times New Roman" w:hAnsi="Times New Roman" w:eastAsia="仿宋_GB2312" w:cs="Times New Roman"/>
          <w:i w:val="0"/>
          <w:iCs w:val="0"/>
          <w:caps w:val="0"/>
          <w:spacing w:val="8"/>
          <w:sz w:val="32"/>
          <w:szCs w:val="32"/>
          <w:shd w:val="clear" w:fill="FFFFFF"/>
        </w:rPr>
        <w:t>建立健全干部学法机制</w:t>
      </w:r>
    </w:p>
    <w:p w14:paraId="643006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 xml:space="preserve">党政主要负责人带头学习宪法法律，带头依法办事。通过干部例会、机关集中学法等形式，认真贯彻学习《宪法》《民法典》与新修订的《行政处罚法》等法律法规，发挥学法用法先行示范作用，组织开展党政主要负责人及班子成员年终述职述法工作。 </w:t>
      </w:r>
    </w:p>
    <w:p w14:paraId="0F7CEB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黑体" w:cs="Times New Roman"/>
          <w:i w:val="0"/>
          <w:iCs w:val="0"/>
          <w:caps w:val="0"/>
          <w:spacing w:val="8"/>
          <w:sz w:val="32"/>
          <w:szCs w:val="32"/>
          <w:shd w:val="clear" w:fill="FFFFFF"/>
        </w:rPr>
        <w:t>四</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优化公共法律服务</w:t>
      </w:r>
      <w:r>
        <w:rPr>
          <w:rFonts w:hint="default" w:ascii="Times New Roman" w:hAnsi="Times New Roman" w:eastAsia="黑体" w:cs="Times New Roman"/>
          <w:i w:val="0"/>
          <w:iCs w:val="0"/>
          <w:caps w:val="0"/>
          <w:spacing w:val="8"/>
          <w:sz w:val="32"/>
          <w:szCs w:val="32"/>
          <w:shd w:val="clear" w:fill="FFFFFF"/>
          <w:lang w:eastAsia="zh-CN"/>
        </w:rPr>
        <w:t>，</w:t>
      </w:r>
      <w:r>
        <w:rPr>
          <w:rFonts w:hint="default" w:ascii="Times New Roman" w:hAnsi="Times New Roman" w:eastAsia="黑体" w:cs="Times New Roman"/>
          <w:i w:val="0"/>
          <w:iCs w:val="0"/>
          <w:caps w:val="0"/>
          <w:spacing w:val="8"/>
          <w:sz w:val="32"/>
          <w:szCs w:val="32"/>
          <w:shd w:val="clear" w:fill="FFFFFF"/>
        </w:rPr>
        <w:t>工作落实有方</w:t>
      </w:r>
      <w:r>
        <w:rPr>
          <w:rFonts w:hint="default" w:ascii="Times New Roman" w:hAnsi="Times New Roman" w:eastAsia="仿宋_GB2312" w:cs="Times New Roman"/>
          <w:i w:val="0"/>
          <w:iCs w:val="0"/>
          <w:caps w:val="0"/>
          <w:spacing w:val="8"/>
          <w:sz w:val="32"/>
          <w:szCs w:val="32"/>
          <w:shd w:val="clear" w:fill="FFFFFF"/>
        </w:rPr>
        <w:t xml:space="preserve"> </w:t>
      </w:r>
    </w:p>
    <w:p w14:paraId="5451A8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（一）</w:t>
      </w:r>
      <w:r>
        <w:rPr>
          <w:rFonts w:hint="default" w:ascii="Times New Roman" w:hAnsi="Times New Roman" w:eastAsia="仿宋_GB2312" w:cs="Times New Roman"/>
          <w:i w:val="0"/>
          <w:iCs w:val="0"/>
          <w:caps w:val="0"/>
          <w:spacing w:val="8"/>
          <w:sz w:val="32"/>
          <w:szCs w:val="32"/>
          <w:shd w:val="clear" w:fill="FFFFFF"/>
        </w:rPr>
        <w:t>法律进企业，助力企业良好发展</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为进一步优化法治化营商环境，发挥司法行政机关法治保障作用，护航我镇经济社会发展，镇领导开展专题调研，通过调研企业在经营管理、法律保障等方面存在的问题和困难，向企业宣讲有关惠企纾困举措，征求了企业对服务企业发展、优化营商环境方面的意见和建议，对企业经营中遇到的法律问题和难点进行分析，帮助提供风险化解对策。 </w:t>
      </w:r>
    </w:p>
    <w:p w14:paraId="38DFF1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（二）</w:t>
      </w:r>
      <w:r>
        <w:rPr>
          <w:rFonts w:hint="default" w:ascii="Times New Roman" w:hAnsi="Times New Roman" w:eastAsia="仿宋_GB2312" w:cs="Times New Roman"/>
          <w:i w:val="0"/>
          <w:iCs w:val="0"/>
          <w:caps w:val="0"/>
          <w:spacing w:val="8"/>
          <w:sz w:val="32"/>
          <w:szCs w:val="32"/>
          <w:shd w:val="clear" w:fill="FFFFFF"/>
        </w:rPr>
        <w:t>法律进村，助力乡村振兴</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以法律明白人为载体，常态化开展</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法律服务进村</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活动。主动服务牧民，做好做细法律解释工作，对每个诉求，客观做好调查，找准矛盾症结，以理用活法律法规，公正明辨是非，耐心细致说服，力争达成一致。    </w:t>
      </w:r>
    </w:p>
    <w:p w14:paraId="427FCC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（三）</w:t>
      </w:r>
      <w:r>
        <w:rPr>
          <w:rFonts w:hint="default" w:ascii="Times New Roman" w:hAnsi="Times New Roman" w:eastAsia="仿宋_GB2312" w:cs="Times New Roman"/>
          <w:i w:val="0"/>
          <w:iCs w:val="0"/>
          <w:caps w:val="0"/>
          <w:spacing w:val="8"/>
          <w:sz w:val="32"/>
          <w:szCs w:val="32"/>
          <w:shd w:val="clear" w:fill="FFFFFF"/>
        </w:rPr>
        <w:t>推进政府职能优化协同高效，提升服务效能。 坚持以简政放权为核心，创新改革办法，优化服务举措，优化发展环境，深入推进行政审批制度改革、健全完善权力清单制度、深化最多跑一次改革，对全镇</w:t>
      </w:r>
      <w:r>
        <w:rPr>
          <w:rFonts w:hint="default" w:ascii="Times New Roman" w:hAnsi="Times New Roman" w:eastAsia="仿宋_GB2312" w:cs="Times New Roman"/>
          <w:i w:val="0"/>
          <w:iCs w:val="0"/>
          <w:caps w:val="0"/>
          <w:spacing w:val="8"/>
          <w:sz w:val="32"/>
          <w:szCs w:val="32"/>
          <w:shd w:val="clear" w:fill="FFFFFF"/>
          <w:lang w:val="en-US" w:eastAsia="zh-CN"/>
        </w:rPr>
        <w:t>各部门</w:t>
      </w:r>
      <w:r>
        <w:rPr>
          <w:rFonts w:hint="default" w:ascii="Times New Roman" w:hAnsi="Times New Roman" w:eastAsia="仿宋_GB2312" w:cs="Times New Roman"/>
          <w:i w:val="0"/>
          <w:iCs w:val="0"/>
          <w:caps w:val="0"/>
          <w:spacing w:val="8"/>
          <w:sz w:val="32"/>
          <w:szCs w:val="32"/>
          <w:shd w:val="clear" w:fill="FFFFFF"/>
        </w:rPr>
        <w:t xml:space="preserve">履职事项清单进行全面梳理整合，提升公共服务质量，优化政务服务流程，做到审批简、服务优。推进信息公开。把服务范围、服务规范、服务承诺等社会普遍关心和涉及社会公众利益的内容作为公开的重点内容，公开投诉机构和投诉电话，接受群众的监督和投诉。 </w:t>
      </w:r>
    </w:p>
    <w:p w14:paraId="384E83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kern w:val="2"/>
          <w:sz w:val="32"/>
          <w:szCs w:val="32"/>
          <w:shd w:val="clear" w:fill="FFFFFF"/>
          <w:lang w:val="en-US" w:eastAsia="zh-CN" w:bidi="ar-SA"/>
        </w:rPr>
        <w:t>（四）</w:t>
      </w:r>
      <w:r>
        <w:rPr>
          <w:rFonts w:hint="default" w:ascii="Times New Roman" w:hAnsi="Times New Roman" w:eastAsia="仿宋_GB2312" w:cs="Times New Roman"/>
          <w:i w:val="0"/>
          <w:iCs w:val="0"/>
          <w:caps w:val="0"/>
          <w:spacing w:val="8"/>
          <w:sz w:val="32"/>
          <w:szCs w:val="32"/>
          <w:shd w:val="clear" w:fill="FFFFFF"/>
        </w:rPr>
        <w:t>不断推进基层社会治理，维护基层社会稳定。 整合多方面资源，实现“多网合一、一网多能”。充分运用“网格化+微治理”模式，将重要时间节点的维稳安保、重点人员盯防、群防群治、矛盾化解等工作同网格管理工作相融合，全面推进综合性全能网格化，助力平安建设高效运行。</w:t>
      </w:r>
      <w:r>
        <w:rPr>
          <w:rFonts w:hint="default" w:ascii="Times New Roman" w:hAnsi="Times New Roman" w:eastAsia="仿宋_GB2312" w:cs="Times New Roman"/>
          <w:i w:val="0"/>
          <w:iCs w:val="0"/>
          <w:caps w:val="0"/>
          <w:spacing w:val="8"/>
          <w:sz w:val="32"/>
          <w:szCs w:val="32"/>
          <w:shd w:val="clear" w:fill="FFFFFF"/>
          <w:lang w:val="en-US" w:eastAsia="zh-CN"/>
        </w:rPr>
        <w:t>深化矛盾纠纷摸排</w:t>
      </w:r>
      <w:r>
        <w:rPr>
          <w:rFonts w:hint="default" w:ascii="Times New Roman" w:hAnsi="Times New Roman" w:eastAsia="仿宋_GB2312" w:cs="Times New Roman"/>
          <w:i w:val="0"/>
          <w:iCs w:val="0"/>
          <w:caps w:val="0"/>
          <w:spacing w:val="8"/>
          <w:sz w:val="32"/>
          <w:szCs w:val="32"/>
          <w:shd w:val="clear" w:fill="FFFFFF"/>
        </w:rPr>
        <w:t xml:space="preserve">，本着“大事不出村，小事不出网格”的原则，今年及时排查化解各类矛盾纠纷71件，收集民情问题19件，已办理17件，使老百姓的幸福指数、平安指数进一步得到了提升。 </w:t>
      </w:r>
    </w:p>
    <w:p w14:paraId="21150F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黑体" w:cs="Times New Roman"/>
          <w:i w:val="0"/>
          <w:iCs w:val="0"/>
          <w:caps w:val="0"/>
          <w:spacing w:val="8"/>
          <w:sz w:val="32"/>
          <w:szCs w:val="32"/>
          <w:shd w:val="clear" w:fill="FFFFFF"/>
          <w:lang w:val="en-US" w:eastAsia="zh-CN"/>
        </w:rPr>
      </w:pPr>
      <w:r>
        <w:rPr>
          <w:rFonts w:hint="eastAsia" w:ascii="Times New Roman" w:hAnsi="Times New Roman" w:eastAsia="黑体" w:cs="Times New Roman"/>
          <w:i w:val="0"/>
          <w:iCs w:val="0"/>
          <w:caps w:val="0"/>
          <w:spacing w:val="8"/>
          <w:kern w:val="2"/>
          <w:sz w:val="32"/>
          <w:szCs w:val="32"/>
          <w:shd w:val="clear" w:fill="FFFFFF"/>
          <w:lang w:val="en-US" w:eastAsia="zh-CN" w:bidi="ar-SA"/>
        </w:rPr>
        <w:t>五、</w:t>
      </w:r>
      <w:r>
        <w:rPr>
          <w:rFonts w:hint="default" w:ascii="Times New Roman" w:hAnsi="Times New Roman" w:eastAsia="黑体" w:cs="Times New Roman"/>
          <w:i w:val="0"/>
          <w:iCs w:val="0"/>
          <w:caps w:val="0"/>
          <w:spacing w:val="8"/>
          <w:sz w:val="32"/>
          <w:szCs w:val="32"/>
          <w:shd w:val="clear" w:fill="FFFFFF"/>
          <w:lang w:val="en-US" w:eastAsia="zh-CN"/>
        </w:rPr>
        <w:t xml:space="preserve">存在问题 </w:t>
      </w:r>
    </w:p>
    <w:p w14:paraId="740C32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虽然近年来我镇法治政府建设工作虽然取得了一定成效，但还存在一些不足和短板，主要表现在：一是全镇干部群众的法治意识需进一步提高。虽然通过多年的普法教育活动，干部群众的法治意识有了很大程度的提高，但法治观念淡薄的现象还偶有发生；二是法治机构和队伍建设仍然比较薄弱。法治工作内容严谨，工作要求高，行政执法队伍整体素质和业务还需加强，同时，由于执法队伍力量薄弱，法治工作不够深入、细化。</w:t>
      </w:r>
    </w:p>
    <w:p w14:paraId="56CB60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eastAsia" w:ascii="Times New Roman" w:hAnsi="Times New Roman" w:eastAsia="黑体" w:cs="Times New Roman"/>
          <w:i w:val="0"/>
          <w:iCs w:val="0"/>
          <w:caps w:val="0"/>
          <w:spacing w:val="8"/>
          <w:sz w:val="32"/>
          <w:szCs w:val="32"/>
          <w:shd w:val="clear" w:fill="FFFFFF"/>
          <w:lang w:val="en-US" w:eastAsia="zh-CN"/>
        </w:rPr>
        <w:t>六</w:t>
      </w:r>
      <w:r>
        <w:rPr>
          <w:rFonts w:hint="default" w:ascii="Times New Roman" w:hAnsi="Times New Roman" w:eastAsia="黑体" w:cs="Times New Roman"/>
          <w:i w:val="0"/>
          <w:iCs w:val="0"/>
          <w:caps w:val="0"/>
          <w:spacing w:val="8"/>
          <w:sz w:val="32"/>
          <w:szCs w:val="32"/>
          <w:shd w:val="clear" w:fill="FFFFFF"/>
          <w:lang w:val="en-US" w:eastAsia="zh-CN"/>
        </w:rPr>
        <w:t>、</w:t>
      </w:r>
      <w:r>
        <w:rPr>
          <w:rFonts w:hint="default" w:ascii="Times New Roman" w:hAnsi="Times New Roman" w:eastAsia="黑体" w:cs="Times New Roman"/>
          <w:i w:val="0"/>
          <w:iCs w:val="0"/>
          <w:caps w:val="0"/>
          <w:spacing w:val="8"/>
          <w:sz w:val="32"/>
          <w:szCs w:val="32"/>
          <w:shd w:val="clear" w:fill="FFFFFF"/>
        </w:rPr>
        <w:t>下一步工作思路 </w:t>
      </w:r>
      <w:r>
        <w:rPr>
          <w:rFonts w:hint="default" w:ascii="Times New Roman" w:hAnsi="Times New Roman" w:eastAsia="仿宋_GB2312" w:cs="Times New Roman"/>
          <w:i w:val="0"/>
          <w:iCs w:val="0"/>
          <w:caps w:val="0"/>
          <w:spacing w:val="8"/>
          <w:sz w:val="32"/>
          <w:szCs w:val="32"/>
          <w:shd w:val="clear" w:fill="FFFFFF"/>
        </w:rPr>
        <w:t xml:space="preserve"> </w:t>
      </w:r>
    </w:p>
    <w:p w14:paraId="6108800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进一步提高政治站位，推动法治政府建设</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 xml:space="preserve">进一步完善相关法律法规和制度，紧紧围绕“职能科学、权责法定、执法严明、公开公正、廉洁高效、守法诚信”法治政府的总体建设目标，通过深化行政审批制度改革，完善政务服务系统，健全政府法律顾问制度，健全依法决策机制；加强规范性文件监管，加强行政执法监督检查，改进行政执法；完善政府内部监督，强化重点领域监督，从而强化对行政权力的制约和监督，全面推进政务公开，推进政府的廉洁廉政建设。 </w:t>
      </w:r>
    </w:p>
    <w:p w14:paraId="5AB26B93">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弘扬法治精神，做实做细普法工作</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继续加强法制培训、加强普法教育，全面提高依法行政意识。一是要深入抓好领导干部学法用法，不断提高依法执政能力，切实加强法律培训，努力提高全镇</w:t>
      </w:r>
      <w:r>
        <w:rPr>
          <w:rFonts w:hint="default" w:ascii="Times New Roman" w:hAnsi="Times New Roman" w:eastAsia="仿宋_GB2312" w:cs="Times New Roman"/>
          <w:i w:val="0"/>
          <w:iCs w:val="0"/>
          <w:caps w:val="0"/>
          <w:spacing w:val="8"/>
          <w:sz w:val="32"/>
          <w:szCs w:val="32"/>
          <w:shd w:val="clear" w:fill="FFFFFF"/>
          <w:lang w:eastAsia="zh-CN"/>
        </w:rPr>
        <w:t>党员干部</w:t>
      </w:r>
      <w:r>
        <w:rPr>
          <w:rFonts w:hint="default" w:ascii="Times New Roman" w:hAnsi="Times New Roman" w:eastAsia="仿宋_GB2312" w:cs="Times New Roman"/>
          <w:i w:val="0"/>
          <w:iCs w:val="0"/>
          <w:caps w:val="0"/>
          <w:spacing w:val="8"/>
          <w:sz w:val="32"/>
          <w:szCs w:val="32"/>
          <w:shd w:val="clear" w:fill="FFFFFF"/>
        </w:rPr>
        <w:t xml:space="preserve">法律素质和依法办事能力。增强领导干部自身的法治教育和学习，牢固树立法律权威至上、法律大于权力、权力服从法律的观念，在发展经济社会事务、协调处理矛盾纠纷时，善于运用法律手段解决问题。二要抓住群众的普法教育不放松。紧紧抓农村法制宣传教育这个“死角”，利用灵活多样的宣传形式，持续深入开展好“八五”普法、“送法下乡”、法治讲座等活动,大力宣传法律知识、依法行政，让群众知法、学法，增强利用法律武器保护自己合法权益的意识。 </w:t>
      </w:r>
    </w:p>
    <w:p w14:paraId="35BD649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72" w:firstLineChars="200"/>
        <w:textAlignment w:val="auto"/>
        <w:rPr>
          <w:rFonts w:hint="default" w:ascii="Times New Roman" w:hAnsi="Times New Roman" w:eastAsia="仿宋_GB2312" w:cs="Times New Roman"/>
          <w:i w:val="0"/>
          <w:iCs w:val="0"/>
          <w:caps w:val="0"/>
          <w:spacing w:val="8"/>
          <w:sz w:val="32"/>
          <w:szCs w:val="32"/>
          <w:shd w:val="clear" w:fill="FFFFFF"/>
        </w:rPr>
      </w:pPr>
      <w:r>
        <w:rPr>
          <w:rFonts w:hint="default" w:ascii="Times New Roman" w:hAnsi="Times New Roman" w:eastAsia="仿宋_GB2312" w:cs="Times New Roman"/>
          <w:i w:val="0"/>
          <w:iCs w:val="0"/>
          <w:caps w:val="0"/>
          <w:spacing w:val="8"/>
          <w:sz w:val="32"/>
          <w:szCs w:val="32"/>
          <w:shd w:val="clear" w:fill="FFFFFF"/>
        </w:rPr>
        <w:t>坚持以人民为中心，提高行政服务效率</w:t>
      </w:r>
      <w:r>
        <w:rPr>
          <w:rFonts w:hint="default" w:ascii="Times New Roman" w:hAnsi="Times New Roman" w:eastAsia="仿宋_GB2312" w:cs="Times New Roman"/>
          <w:i w:val="0"/>
          <w:iCs w:val="0"/>
          <w:caps w:val="0"/>
          <w:spacing w:val="8"/>
          <w:sz w:val="32"/>
          <w:szCs w:val="32"/>
          <w:shd w:val="clear" w:fill="FFFFFF"/>
          <w:lang w:eastAsia="zh-CN"/>
        </w:rPr>
        <w:t>。</w:t>
      </w:r>
      <w:r>
        <w:rPr>
          <w:rFonts w:hint="default" w:ascii="Times New Roman" w:hAnsi="Times New Roman" w:eastAsia="仿宋_GB2312" w:cs="Times New Roman"/>
          <w:i w:val="0"/>
          <w:iCs w:val="0"/>
          <w:caps w:val="0"/>
          <w:spacing w:val="8"/>
          <w:sz w:val="32"/>
          <w:szCs w:val="32"/>
          <w:shd w:val="clear" w:fill="FFFFFF"/>
        </w:rPr>
        <w:t>依法全面履行社会管理、公共服务等职责，以改革推动政府职能转变、促进服务效能提升，推进审批服务高效化、便利化，营造更优的法治化营商环境。</w:t>
      </w:r>
    </w:p>
    <w:p w14:paraId="011B1D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Times New Roman" w:hAnsi="Times New Roman" w:eastAsia="仿宋_GB2312" w:cs="Times New Roman"/>
          <w:i w:val="0"/>
          <w:iCs w:val="0"/>
          <w:caps w:val="0"/>
          <w:spacing w:val="8"/>
          <w:sz w:val="32"/>
          <w:szCs w:val="32"/>
          <w:shd w:val="clear" w:fill="FFFFFF"/>
        </w:rPr>
      </w:pPr>
    </w:p>
    <w:p w14:paraId="5DA82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right"/>
        <w:textAlignment w:val="auto"/>
        <w:rPr>
          <w:rFonts w:hint="eastAsia" w:ascii="Times New Roman" w:hAnsi="Times New Roman" w:eastAsia="仿宋_GB2312" w:cs="Times New Roman"/>
          <w:i w:val="0"/>
          <w:iCs w:val="0"/>
          <w:caps w:val="0"/>
          <w:spacing w:val="8"/>
          <w:sz w:val="32"/>
          <w:szCs w:val="32"/>
          <w:shd w:val="clear" w:fill="FFFFFF"/>
          <w:lang w:val="en-US" w:eastAsia="zh-CN"/>
        </w:rPr>
      </w:pPr>
      <w:r>
        <w:rPr>
          <w:rFonts w:hint="eastAsia" w:ascii="Times New Roman" w:hAnsi="Times New Roman" w:eastAsia="仿宋_GB2312" w:cs="Times New Roman"/>
          <w:i w:val="0"/>
          <w:iCs w:val="0"/>
          <w:caps w:val="0"/>
          <w:spacing w:val="8"/>
          <w:sz w:val="32"/>
          <w:szCs w:val="32"/>
          <w:shd w:val="clear" w:fill="FFFFFF"/>
          <w:lang w:val="en-US" w:eastAsia="zh-CN"/>
        </w:rPr>
        <w:t>中共梁山县</w:t>
      </w:r>
      <w:bookmarkStart w:id="0" w:name="_GoBack"/>
      <w:bookmarkEnd w:id="0"/>
      <w:r>
        <w:rPr>
          <w:rFonts w:hint="eastAsia" w:ascii="Times New Roman" w:hAnsi="Times New Roman" w:eastAsia="仿宋_GB2312" w:cs="Times New Roman"/>
          <w:i w:val="0"/>
          <w:iCs w:val="0"/>
          <w:caps w:val="0"/>
          <w:spacing w:val="8"/>
          <w:sz w:val="32"/>
          <w:szCs w:val="32"/>
          <w:shd w:val="clear" w:fill="FFFFFF"/>
          <w:lang w:val="en-US" w:eastAsia="zh-CN"/>
        </w:rPr>
        <w:t>马营镇委员会</w:t>
      </w:r>
    </w:p>
    <w:p w14:paraId="43CBBC07">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Chars="0"/>
        <w:jc w:val="right"/>
        <w:textAlignment w:val="auto"/>
        <w:rPr>
          <w:rFonts w:hint="default" w:ascii="Times New Roman" w:hAnsi="Times New Roman" w:eastAsia="仿宋_GB2312" w:cs="Times New Roman"/>
          <w:i w:val="0"/>
          <w:iCs w:val="0"/>
          <w:caps w:val="0"/>
          <w:spacing w:val="8"/>
          <w:sz w:val="32"/>
          <w:szCs w:val="32"/>
          <w:shd w:val="clear" w:fill="FFFFFF"/>
          <w:lang w:val="en-US" w:eastAsia="zh-CN"/>
        </w:rPr>
      </w:pPr>
      <w:r>
        <w:rPr>
          <w:rFonts w:hint="default" w:ascii="Times New Roman" w:hAnsi="Times New Roman" w:eastAsia="仿宋_GB2312" w:cs="Times New Roman"/>
          <w:i w:val="0"/>
          <w:iCs w:val="0"/>
          <w:caps w:val="0"/>
          <w:spacing w:val="8"/>
          <w:sz w:val="32"/>
          <w:szCs w:val="32"/>
          <w:shd w:val="clear" w:fill="FFFFFF"/>
          <w:lang w:val="en-US" w:eastAsia="zh-CN"/>
        </w:rPr>
        <w:t>2024年12月1</w:t>
      </w:r>
      <w:r>
        <w:rPr>
          <w:rFonts w:hint="eastAsia" w:ascii="Times New Roman" w:hAnsi="Times New Roman" w:eastAsia="仿宋_GB2312" w:cs="Times New Roman"/>
          <w:i w:val="0"/>
          <w:iCs w:val="0"/>
          <w:caps w:val="0"/>
          <w:spacing w:val="8"/>
          <w:sz w:val="32"/>
          <w:szCs w:val="32"/>
          <w:shd w:val="clear" w:fill="FFFFFF"/>
          <w:lang w:val="en-US" w:eastAsia="zh-CN"/>
        </w:rPr>
        <w:t>6</w:t>
      </w:r>
      <w:r>
        <w:rPr>
          <w:rFonts w:hint="default" w:ascii="Times New Roman" w:hAnsi="Times New Roman" w:eastAsia="仿宋_GB2312" w:cs="Times New Roman"/>
          <w:i w:val="0"/>
          <w:iCs w:val="0"/>
          <w:caps w:val="0"/>
          <w:spacing w:val="8"/>
          <w:sz w:val="32"/>
          <w:szCs w:val="32"/>
          <w:shd w:val="clear" w:fill="FFFFFF"/>
          <w:lang w:val="en-US" w:eastAsia="zh-CN"/>
        </w:rPr>
        <w:t xml:space="preserve">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37B63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4C05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D4C05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4FAB86"/>
    <w:multiLevelType w:val="singleLevel"/>
    <w:tmpl w:val="CE4FAB86"/>
    <w:lvl w:ilvl="0" w:tentative="0">
      <w:start w:val="1"/>
      <w:numFmt w:val="chineseCounting"/>
      <w:suff w:val="nothing"/>
      <w:lvlText w:val="（%1）"/>
      <w:lvlJc w:val="left"/>
      <w:rPr>
        <w:rFonts w:hint="eastAsia"/>
      </w:rPr>
    </w:lvl>
  </w:abstractNum>
  <w:abstractNum w:abstractNumId="1">
    <w:nsid w:val="38AFCD45"/>
    <w:multiLevelType w:val="singleLevel"/>
    <w:tmpl w:val="38AFCD45"/>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8E3AD5"/>
    <w:rsid w:val="00F4446A"/>
    <w:rsid w:val="0790647B"/>
    <w:rsid w:val="20B13E4C"/>
    <w:rsid w:val="268E3AD5"/>
    <w:rsid w:val="33EE158A"/>
    <w:rsid w:val="3E762D53"/>
    <w:rsid w:val="4BFA3E62"/>
    <w:rsid w:val="5B4D1FBB"/>
    <w:rsid w:val="682C6D84"/>
    <w:rsid w:val="6A3A09B1"/>
    <w:rsid w:val="6B465E97"/>
    <w:rsid w:val="789C3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3045</Words>
  <Characters>3067</Characters>
  <Lines>0</Lines>
  <Paragraphs>0</Paragraphs>
  <TotalTime>8</TotalTime>
  <ScaleCrop>false</ScaleCrop>
  <LinksUpToDate>false</LinksUpToDate>
  <CharactersWithSpaces>3114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2024-12-13T02:35:00Z</dcterms:created>
  <dc:creator>。。。</dc:creator>
  <cp:lastModifiedBy>。。。</cp:lastModifiedBy>
  <dcterms:modified xsi:type="dcterms:W3CDTF">2024-12-20T02:58:15Z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4A8162BCC92346D19DFC6B764AE51F83_11</vt:lpwstr>
  </property>
  <property fmtid="{D5CDD505-2E9C-101B-9397-08002B2CF9AE}" pid="4" name="KSOTemplateDocerSaveRecord">
    <vt:lpwstr>eyJoZGlkIjoiZjQ2MDk4M2VmMjJlZDFlNWQ0NzkwMTA5ZDg3Zjg3ZDkiLCJ1c2VySWQiOiIyNjcwODQ4MDEifQ==</vt:lpwstr>
  </property>
</Properties>
</file>